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0603" w:rsidRPr="00861274" w:rsidRDefault="00C50603" w:rsidP="00861274">
      <w:pPr>
        <w:spacing w:after="200" w:line="240" w:lineRule="auto"/>
        <w:jc w:val="center"/>
        <w:rPr>
          <w:rFonts w:ascii="Times New Roman" w:hAnsi="Times New Roman" w:cs="Times New Roman"/>
          <w:b/>
          <w:sz w:val="24"/>
          <w:szCs w:val="28"/>
        </w:rPr>
      </w:pPr>
      <w:bookmarkStart w:id="0" w:name="_GoBack"/>
      <w:bookmarkEnd w:id="0"/>
      <w:r w:rsidRPr="00861274">
        <w:rPr>
          <w:rFonts w:ascii="Times New Roman" w:hAnsi="Times New Roman" w:cs="Times New Roman"/>
          <w:b/>
          <w:sz w:val="24"/>
          <w:szCs w:val="28"/>
        </w:rPr>
        <w:t>Department of Economics</w:t>
      </w:r>
    </w:p>
    <w:p w:rsidR="00C50603" w:rsidRPr="00861274" w:rsidRDefault="00C50603" w:rsidP="00861274">
      <w:pPr>
        <w:spacing w:after="200" w:line="240" w:lineRule="auto"/>
        <w:jc w:val="center"/>
        <w:rPr>
          <w:rFonts w:ascii="Times New Roman" w:hAnsi="Times New Roman" w:cs="Times New Roman"/>
          <w:b/>
          <w:sz w:val="24"/>
          <w:szCs w:val="28"/>
        </w:rPr>
      </w:pPr>
      <w:r w:rsidRPr="00861274">
        <w:rPr>
          <w:rFonts w:ascii="Times New Roman" w:hAnsi="Times New Roman" w:cs="Times New Roman"/>
          <w:b/>
          <w:sz w:val="24"/>
          <w:szCs w:val="28"/>
        </w:rPr>
        <w:t>S. V. Arts College-TTD</w:t>
      </w:r>
    </w:p>
    <w:p w:rsidR="00C50603" w:rsidRPr="00861274" w:rsidRDefault="00C50603" w:rsidP="00861274">
      <w:pPr>
        <w:spacing w:after="200" w:line="360" w:lineRule="auto"/>
        <w:jc w:val="center"/>
        <w:rPr>
          <w:rFonts w:ascii="Times New Roman" w:hAnsi="Times New Roman" w:cs="Times New Roman"/>
          <w:b/>
          <w:sz w:val="24"/>
          <w:szCs w:val="28"/>
        </w:rPr>
      </w:pPr>
      <w:r w:rsidRPr="00861274">
        <w:rPr>
          <w:rFonts w:ascii="Times New Roman" w:hAnsi="Times New Roman" w:cs="Times New Roman"/>
          <w:b/>
          <w:sz w:val="24"/>
          <w:szCs w:val="28"/>
        </w:rPr>
        <w:t>Tirupati</w:t>
      </w:r>
    </w:p>
    <w:p w:rsidR="00C50603" w:rsidRPr="00861274" w:rsidRDefault="00B667C7" w:rsidP="00861274">
      <w:pPr>
        <w:spacing w:after="200" w:line="360" w:lineRule="auto"/>
        <w:rPr>
          <w:rFonts w:ascii="Times New Roman" w:hAnsi="Times New Roman" w:cs="Times New Roman"/>
          <w:sz w:val="24"/>
          <w:szCs w:val="24"/>
        </w:rPr>
      </w:pPr>
      <w:r>
        <w:rPr>
          <w:rFonts w:ascii="Times New Roman" w:hAnsi="Times New Roman" w:cs="Times New Roman"/>
          <w:b/>
          <w:sz w:val="24"/>
          <w:szCs w:val="24"/>
        </w:rPr>
        <w:t>A</w:t>
      </w:r>
      <w:r w:rsidR="00C0693D" w:rsidRPr="00861274">
        <w:rPr>
          <w:rFonts w:ascii="Times New Roman" w:hAnsi="Times New Roman" w:cs="Times New Roman"/>
          <w:b/>
          <w:sz w:val="24"/>
          <w:szCs w:val="24"/>
        </w:rPr>
        <w:t>bout</w:t>
      </w:r>
      <w:r w:rsidR="00C50603" w:rsidRPr="00861274">
        <w:rPr>
          <w:rFonts w:ascii="Times New Roman" w:hAnsi="Times New Roman" w:cs="Times New Roman"/>
          <w:b/>
          <w:sz w:val="24"/>
          <w:szCs w:val="24"/>
        </w:rPr>
        <w:t xml:space="preserve"> the department:</w:t>
      </w:r>
    </w:p>
    <w:p w:rsidR="00C50603" w:rsidRPr="00861274" w:rsidRDefault="00C50603" w:rsidP="00861274">
      <w:pPr>
        <w:shd w:val="clear" w:color="auto" w:fill="FFFFFF"/>
        <w:spacing w:after="200" w:line="360" w:lineRule="auto"/>
        <w:ind w:firstLine="720"/>
        <w:jc w:val="both"/>
        <w:textAlignment w:val="top"/>
        <w:rPr>
          <w:rFonts w:ascii="Times New Roman" w:hAnsi="Times New Roman" w:cs="Times New Roman"/>
          <w:sz w:val="24"/>
          <w:szCs w:val="24"/>
        </w:rPr>
      </w:pPr>
      <w:r w:rsidRPr="00861274">
        <w:rPr>
          <w:rFonts w:ascii="Times New Roman" w:hAnsi="Times New Roman" w:cs="Times New Roman"/>
          <w:sz w:val="24"/>
          <w:szCs w:val="24"/>
        </w:rPr>
        <w:t>The Department of Economics at S.V Arts College one of the leading Department</w:t>
      </w:r>
      <w:r w:rsidR="00C0693D">
        <w:rPr>
          <w:rFonts w:ascii="Times New Roman" w:hAnsi="Times New Roman" w:cs="Times New Roman"/>
          <w:sz w:val="24"/>
          <w:szCs w:val="24"/>
        </w:rPr>
        <w:t>s</w:t>
      </w:r>
      <w:r w:rsidRPr="00861274">
        <w:rPr>
          <w:rFonts w:ascii="Times New Roman" w:hAnsi="Times New Roman" w:cs="Times New Roman"/>
          <w:sz w:val="24"/>
          <w:szCs w:val="24"/>
        </w:rPr>
        <w:t xml:space="preserve"> in </w:t>
      </w:r>
      <w:r w:rsidR="00C0693D" w:rsidRPr="00861274">
        <w:rPr>
          <w:rFonts w:ascii="Times New Roman" w:hAnsi="Times New Roman" w:cs="Times New Roman"/>
          <w:sz w:val="24"/>
          <w:szCs w:val="24"/>
        </w:rPr>
        <w:t>India, with</w:t>
      </w:r>
      <w:r w:rsidRPr="00861274">
        <w:rPr>
          <w:rFonts w:ascii="Times New Roman" w:hAnsi="Times New Roman" w:cs="Times New Roman"/>
          <w:sz w:val="24"/>
          <w:szCs w:val="24"/>
        </w:rPr>
        <w:t xml:space="preserve"> </w:t>
      </w:r>
      <w:r w:rsidR="00C0693D" w:rsidRPr="00861274">
        <w:rPr>
          <w:rFonts w:ascii="Times New Roman" w:hAnsi="Times New Roman" w:cs="Times New Roman"/>
          <w:sz w:val="24"/>
          <w:szCs w:val="24"/>
        </w:rPr>
        <w:t>expertise across</w:t>
      </w:r>
      <w:r w:rsidRPr="00861274">
        <w:rPr>
          <w:rFonts w:ascii="Times New Roman" w:hAnsi="Times New Roman" w:cs="Times New Roman"/>
          <w:sz w:val="24"/>
          <w:szCs w:val="24"/>
        </w:rPr>
        <w:t xml:space="preserve"> the full spectrum of mainstream economics. A long-standing commitment to remaining at the cutting edge of developments in the field has ensured the lasting impact of its work on the discipline as a whole. Almost every major intellectual development within Economics over the past fifty years has had input from members of the department of </w:t>
      </w:r>
      <w:r w:rsidR="004A5C02" w:rsidRPr="00861274">
        <w:rPr>
          <w:rFonts w:ascii="Times New Roman" w:hAnsi="Times New Roman" w:cs="Times New Roman"/>
          <w:sz w:val="24"/>
          <w:szCs w:val="24"/>
        </w:rPr>
        <w:t>Economics</w:t>
      </w:r>
      <w:r w:rsidR="004A5C02">
        <w:rPr>
          <w:rFonts w:ascii="Times New Roman" w:hAnsi="Times New Roman" w:cs="Times New Roman"/>
          <w:sz w:val="24"/>
          <w:szCs w:val="24"/>
        </w:rPr>
        <w:t xml:space="preserve"> </w:t>
      </w:r>
      <w:r w:rsidR="00C0693D">
        <w:rPr>
          <w:rFonts w:ascii="Times New Roman" w:hAnsi="Times New Roman" w:cs="Times New Roman"/>
          <w:sz w:val="24"/>
          <w:szCs w:val="24"/>
        </w:rPr>
        <w:t>was started in 1959,</w:t>
      </w:r>
      <w:r w:rsidRPr="00861274">
        <w:rPr>
          <w:rFonts w:ascii="Times New Roman" w:hAnsi="Times New Roman" w:cs="Times New Roman"/>
          <w:sz w:val="24"/>
          <w:szCs w:val="24"/>
        </w:rPr>
        <w:t xml:space="preserve"> </w:t>
      </w:r>
      <w:r w:rsidR="00C0693D">
        <w:rPr>
          <w:rFonts w:ascii="Times New Roman" w:hAnsi="Times New Roman" w:cs="Times New Roman"/>
          <w:sz w:val="24"/>
          <w:szCs w:val="24"/>
        </w:rPr>
        <w:t>t</w:t>
      </w:r>
      <w:r w:rsidRPr="00861274">
        <w:rPr>
          <w:rFonts w:ascii="Times New Roman" w:hAnsi="Times New Roman" w:cs="Times New Roman"/>
          <w:sz w:val="24"/>
          <w:szCs w:val="24"/>
        </w:rPr>
        <w:t xml:space="preserve">o provide higher level quality coaching in the subject. Telugu medium course started in June 1972. Our alumni are employed in a wide range of </w:t>
      </w:r>
      <w:r w:rsidR="00C0693D" w:rsidRPr="00861274">
        <w:rPr>
          <w:rFonts w:ascii="Times New Roman" w:hAnsi="Times New Roman" w:cs="Times New Roman"/>
          <w:sz w:val="24"/>
          <w:szCs w:val="24"/>
        </w:rPr>
        <w:t>national organisations</w:t>
      </w:r>
      <w:r w:rsidRPr="00861274">
        <w:rPr>
          <w:rFonts w:ascii="Times New Roman" w:hAnsi="Times New Roman" w:cs="Times New Roman"/>
          <w:sz w:val="24"/>
          <w:szCs w:val="24"/>
        </w:rPr>
        <w:t>, in government, international institutions, business and financ</w:t>
      </w:r>
      <w:r w:rsidR="001E5FD0">
        <w:rPr>
          <w:rFonts w:ascii="Times New Roman" w:hAnsi="Times New Roman" w:cs="Times New Roman"/>
          <w:sz w:val="24"/>
          <w:szCs w:val="24"/>
        </w:rPr>
        <w:t>e</w:t>
      </w:r>
      <w:r w:rsidRPr="00861274">
        <w:rPr>
          <w:rFonts w:ascii="Times New Roman" w:hAnsi="Times New Roman" w:cs="Times New Roman"/>
          <w:sz w:val="24"/>
          <w:szCs w:val="24"/>
        </w:rPr>
        <w:t>.</w:t>
      </w:r>
      <w:r w:rsidR="001E5FD0">
        <w:rPr>
          <w:rFonts w:ascii="Times New Roman" w:hAnsi="Times New Roman" w:cs="Times New Roman"/>
          <w:sz w:val="24"/>
          <w:szCs w:val="24"/>
        </w:rPr>
        <w:t xml:space="preserve"> </w:t>
      </w:r>
      <w:r w:rsidR="00A31C4C">
        <w:rPr>
          <w:rFonts w:ascii="Times New Roman" w:hAnsi="Times New Roman" w:cs="Times New Roman"/>
          <w:sz w:val="24"/>
          <w:szCs w:val="24"/>
        </w:rPr>
        <w:t xml:space="preserve">The alumni of our department have been occupying several illustrious positions across the world. </w:t>
      </w:r>
      <w:r w:rsidRPr="00861274">
        <w:rPr>
          <w:rFonts w:ascii="Times New Roman" w:hAnsi="Times New Roman" w:cs="Times New Roman"/>
          <w:sz w:val="24"/>
          <w:szCs w:val="24"/>
        </w:rPr>
        <w:t xml:space="preserve"> Our former CM of united AP </w:t>
      </w:r>
      <w:r w:rsidR="00EA4B38">
        <w:rPr>
          <w:rFonts w:ascii="Times New Roman" w:hAnsi="Times New Roman" w:cs="Times New Roman"/>
          <w:sz w:val="24"/>
          <w:szCs w:val="24"/>
        </w:rPr>
        <w:t xml:space="preserve">Beloved </w:t>
      </w:r>
      <w:r w:rsidRPr="00861274">
        <w:rPr>
          <w:rFonts w:ascii="Times New Roman" w:hAnsi="Times New Roman" w:cs="Times New Roman"/>
          <w:sz w:val="24"/>
          <w:szCs w:val="24"/>
        </w:rPr>
        <w:t>Sri Nara Chandra Babu Naidu is</w:t>
      </w:r>
      <w:r w:rsidR="00A31C4C">
        <w:rPr>
          <w:rFonts w:ascii="Times New Roman" w:hAnsi="Times New Roman" w:cs="Times New Roman"/>
          <w:sz w:val="24"/>
          <w:szCs w:val="24"/>
        </w:rPr>
        <w:t xml:space="preserve"> one of the alumni of our department in</w:t>
      </w:r>
      <w:r w:rsidR="00EA4B38">
        <w:rPr>
          <w:rFonts w:ascii="Times New Roman" w:hAnsi="Times New Roman" w:cs="Times New Roman"/>
          <w:sz w:val="24"/>
          <w:szCs w:val="24"/>
        </w:rPr>
        <w:t xml:space="preserve"> the year</w:t>
      </w:r>
      <w:r w:rsidR="00A31C4C">
        <w:rPr>
          <w:rFonts w:ascii="Times New Roman" w:hAnsi="Times New Roman" w:cs="Times New Roman"/>
          <w:sz w:val="24"/>
          <w:szCs w:val="24"/>
        </w:rPr>
        <w:t xml:space="preserve"> </w:t>
      </w:r>
      <w:r w:rsidR="00C0693D">
        <w:rPr>
          <w:rFonts w:ascii="Times New Roman" w:hAnsi="Times New Roman" w:cs="Times New Roman"/>
          <w:sz w:val="24"/>
          <w:szCs w:val="24"/>
        </w:rPr>
        <w:t>1972.</w:t>
      </w:r>
      <w:r w:rsidR="001E5FD0">
        <w:rPr>
          <w:rFonts w:ascii="Times New Roman" w:hAnsi="Times New Roman" w:cs="Times New Roman"/>
          <w:sz w:val="24"/>
          <w:szCs w:val="24"/>
        </w:rPr>
        <w:t xml:space="preserve">  Ex-MLA A. Mohan,</w:t>
      </w:r>
      <w:r w:rsidR="00A31C4C">
        <w:rPr>
          <w:rFonts w:ascii="Times New Roman" w:hAnsi="Times New Roman" w:cs="Times New Roman"/>
          <w:sz w:val="24"/>
          <w:szCs w:val="24"/>
        </w:rPr>
        <w:t xml:space="preserve"> Honourable Minister of AP Dr. Peddireddy Ramachandra Reddy,</w:t>
      </w:r>
      <w:r w:rsidR="00EA4B38">
        <w:rPr>
          <w:rFonts w:ascii="Times New Roman" w:hAnsi="Times New Roman" w:cs="Times New Roman"/>
          <w:sz w:val="24"/>
          <w:szCs w:val="24"/>
        </w:rPr>
        <w:t xml:space="preserve"> </w:t>
      </w:r>
      <w:r w:rsidR="001E5FD0">
        <w:rPr>
          <w:rFonts w:ascii="Times New Roman" w:hAnsi="Times New Roman" w:cs="Times New Roman"/>
          <w:sz w:val="24"/>
          <w:szCs w:val="24"/>
        </w:rPr>
        <w:t xml:space="preserve"> H</w:t>
      </w:r>
      <w:r w:rsidR="00EA4B38">
        <w:rPr>
          <w:rFonts w:ascii="Times New Roman" w:hAnsi="Times New Roman" w:cs="Times New Roman"/>
          <w:sz w:val="24"/>
          <w:szCs w:val="24"/>
        </w:rPr>
        <w:t>onourable</w:t>
      </w:r>
      <w:r w:rsidR="004A5C02">
        <w:rPr>
          <w:rFonts w:ascii="Times New Roman" w:hAnsi="Times New Roman" w:cs="Times New Roman"/>
          <w:sz w:val="24"/>
          <w:szCs w:val="24"/>
        </w:rPr>
        <w:t xml:space="preserve"> MLA of Tirupati,</w:t>
      </w:r>
      <w:r w:rsidR="00EA4B38">
        <w:rPr>
          <w:rFonts w:ascii="Times New Roman" w:hAnsi="Times New Roman" w:cs="Times New Roman"/>
          <w:sz w:val="24"/>
          <w:szCs w:val="24"/>
        </w:rPr>
        <w:t xml:space="preserve"> </w:t>
      </w:r>
      <w:r w:rsidR="001E5FD0">
        <w:rPr>
          <w:rFonts w:ascii="Times New Roman" w:hAnsi="Times New Roman" w:cs="Times New Roman"/>
          <w:sz w:val="24"/>
          <w:szCs w:val="24"/>
        </w:rPr>
        <w:t xml:space="preserve"> Ex-Chairman of TTD Board, Present Ex-Officio Member of TTD Board S</w:t>
      </w:r>
      <w:r w:rsidR="00A31C4C">
        <w:rPr>
          <w:rFonts w:ascii="Times New Roman" w:hAnsi="Times New Roman" w:cs="Times New Roman"/>
          <w:sz w:val="24"/>
          <w:szCs w:val="24"/>
        </w:rPr>
        <w:t>ri B</w:t>
      </w:r>
      <w:r w:rsidR="00EA4B38">
        <w:rPr>
          <w:rFonts w:ascii="Times New Roman" w:hAnsi="Times New Roman" w:cs="Times New Roman"/>
          <w:sz w:val="24"/>
          <w:szCs w:val="24"/>
        </w:rPr>
        <w:t>humana Karunakara Reddy</w:t>
      </w:r>
      <w:r w:rsidR="001E5FD0">
        <w:rPr>
          <w:rFonts w:ascii="Times New Roman" w:hAnsi="Times New Roman" w:cs="Times New Roman"/>
          <w:sz w:val="24"/>
          <w:szCs w:val="24"/>
        </w:rPr>
        <w:t>,</w:t>
      </w:r>
      <w:r w:rsidR="00EA4B38">
        <w:rPr>
          <w:rFonts w:ascii="Times New Roman" w:hAnsi="Times New Roman" w:cs="Times New Roman"/>
          <w:sz w:val="24"/>
          <w:szCs w:val="24"/>
        </w:rPr>
        <w:t xml:space="preserve">    AP Chief whip , TTD</w:t>
      </w:r>
      <w:r w:rsidR="004A5C02">
        <w:rPr>
          <w:rFonts w:ascii="Times New Roman" w:hAnsi="Times New Roman" w:cs="Times New Roman"/>
          <w:sz w:val="24"/>
          <w:szCs w:val="24"/>
        </w:rPr>
        <w:t xml:space="preserve"> Board Member Dr. Chev</w:t>
      </w:r>
      <w:r w:rsidR="001E5FD0">
        <w:rPr>
          <w:rFonts w:ascii="Times New Roman" w:hAnsi="Times New Roman" w:cs="Times New Roman"/>
          <w:sz w:val="24"/>
          <w:szCs w:val="24"/>
        </w:rPr>
        <w:t xml:space="preserve">ireddy Bhaskar Reddy,  Sullurpeta </w:t>
      </w:r>
      <w:r w:rsidR="004A5C02">
        <w:rPr>
          <w:rFonts w:ascii="Times New Roman" w:hAnsi="Times New Roman" w:cs="Times New Roman"/>
          <w:sz w:val="24"/>
          <w:szCs w:val="24"/>
        </w:rPr>
        <w:t xml:space="preserve">Ex - </w:t>
      </w:r>
      <w:r w:rsidR="001E5FD0">
        <w:rPr>
          <w:rFonts w:ascii="Times New Roman" w:hAnsi="Times New Roman" w:cs="Times New Roman"/>
          <w:sz w:val="24"/>
          <w:szCs w:val="24"/>
        </w:rPr>
        <w:t xml:space="preserve">MLA </w:t>
      </w:r>
      <w:r w:rsidR="004A5C02">
        <w:rPr>
          <w:rFonts w:ascii="Times New Roman" w:hAnsi="Times New Roman" w:cs="Times New Roman"/>
          <w:sz w:val="24"/>
          <w:szCs w:val="24"/>
        </w:rPr>
        <w:t xml:space="preserve"> Sri </w:t>
      </w:r>
      <w:r w:rsidR="001E5FD0">
        <w:rPr>
          <w:rFonts w:ascii="Times New Roman" w:hAnsi="Times New Roman" w:cs="Times New Roman"/>
          <w:sz w:val="24"/>
          <w:szCs w:val="24"/>
        </w:rPr>
        <w:t>Parasarathnam  ,Former DGP K. Bhaskar Rao  and many more eminent personalities evolved from our department.</w:t>
      </w:r>
    </w:p>
    <w:p w:rsidR="00C50603" w:rsidRPr="00861274" w:rsidRDefault="001E5FD0" w:rsidP="00861274">
      <w:pPr>
        <w:shd w:val="clear" w:color="auto" w:fill="FFFFFF"/>
        <w:spacing w:after="200" w:line="360" w:lineRule="auto"/>
        <w:ind w:firstLine="720"/>
        <w:jc w:val="both"/>
        <w:textAlignment w:val="top"/>
        <w:rPr>
          <w:rFonts w:ascii="Times New Roman" w:hAnsi="Times New Roman" w:cs="Times New Roman"/>
          <w:sz w:val="24"/>
          <w:szCs w:val="24"/>
        </w:rPr>
      </w:pPr>
      <w:r>
        <w:rPr>
          <w:rFonts w:ascii="Times New Roman" w:hAnsi="Times New Roman" w:cs="Times New Roman"/>
          <w:sz w:val="24"/>
          <w:szCs w:val="24"/>
        </w:rPr>
        <w:t>There are many HODs worked</w:t>
      </w:r>
      <w:r w:rsidR="00C50603" w:rsidRPr="00861274">
        <w:rPr>
          <w:rFonts w:ascii="Times New Roman" w:hAnsi="Times New Roman" w:cs="Times New Roman"/>
          <w:sz w:val="24"/>
          <w:szCs w:val="24"/>
        </w:rPr>
        <w:t xml:space="preserve"> successful</w:t>
      </w:r>
      <w:r w:rsidR="00C0693D">
        <w:rPr>
          <w:rFonts w:ascii="Times New Roman" w:hAnsi="Times New Roman" w:cs="Times New Roman"/>
          <w:sz w:val="24"/>
          <w:szCs w:val="24"/>
        </w:rPr>
        <w:t xml:space="preserve">ly in the department. </w:t>
      </w:r>
      <w:r w:rsidR="00C0693D">
        <w:rPr>
          <w:rFonts w:ascii="Times New Roman" w:hAnsi="Times New Roman" w:cs="Times New Roman"/>
          <w:sz w:val="24"/>
          <w:szCs w:val="24"/>
        </w:rPr>
        <w:br/>
        <w:t>Dr. Sree</w:t>
      </w:r>
      <w:r w:rsidR="004A5C02">
        <w:rPr>
          <w:rFonts w:ascii="Times New Roman" w:hAnsi="Times New Roman" w:cs="Times New Roman"/>
          <w:sz w:val="24"/>
          <w:szCs w:val="24"/>
        </w:rPr>
        <w:t>m</w:t>
      </w:r>
      <w:r w:rsidR="00C50603" w:rsidRPr="00861274">
        <w:rPr>
          <w:rFonts w:ascii="Times New Roman" w:hAnsi="Times New Roman" w:cs="Times New Roman"/>
          <w:sz w:val="24"/>
          <w:szCs w:val="24"/>
        </w:rPr>
        <w:t>annarayana Reddy leaded the department at first in the year 1959. After</w:t>
      </w:r>
      <w:r w:rsidR="001C5DBB">
        <w:rPr>
          <w:rFonts w:ascii="Times New Roman" w:hAnsi="Times New Roman" w:cs="Times New Roman"/>
          <w:sz w:val="24"/>
          <w:szCs w:val="24"/>
        </w:rPr>
        <w:t xml:space="preserve"> that Successive HODs are</w:t>
      </w:r>
      <w:r w:rsidR="00C50603" w:rsidRPr="00861274">
        <w:rPr>
          <w:rFonts w:ascii="Times New Roman" w:hAnsi="Times New Roman" w:cs="Times New Roman"/>
          <w:sz w:val="24"/>
          <w:szCs w:val="24"/>
        </w:rPr>
        <w:t xml:space="preserve"> pof. K.VenkataReddy, </w:t>
      </w:r>
      <w:r w:rsidR="004A5C02">
        <w:rPr>
          <w:rFonts w:ascii="Times New Roman" w:hAnsi="Times New Roman" w:cs="Times New Roman"/>
          <w:sz w:val="24"/>
          <w:szCs w:val="24"/>
        </w:rPr>
        <w:t xml:space="preserve">Sri. </w:t>
      </w:r>
      <w:r w:rsidR="00C50603" w:rsidRPr="00861274">
        <w:rPr>
          <w:rFonts w:ascii="Times New Roman" w:hAnsi="Times New Roman" w:cs="Times New Roman"/>
          <w:sz w:val="24"/>
          <w:szCs w:val="24"/>
        </w:rPr>
        <w:t>M.Chenchu Ramaiah Chetty, Dr. Rangaswamy, Smt.Sunitha; Dr. Dwarakanadh Reddy</w:t>
      </w:r>
      <w:r w:rsidR="004A5C02" w:rsidRPr="00861274">
        <w:rPr>
          <w:rFonts w:ascii="Times New Roman" w:hAnsi="Times New Roman" w:cs="Times New Roman"/>
          <w:sz w:val="24"/>
          <w:szCs w:val="24"/>
        </w:rPr>
        <w:t xml:space="preserve">, </w:t>
      </w:r>
      <w:r w:rsidR="004A5C02">
        <w:rPr>
          <w:rFonts w:ascii="Times New Roman" w:hAnsi="Times New Roman" w:cs="Times New Roman"/>
          <w:sz w:val="24"/>
          <w:szCs w:val="24"/>
        </w:rPr>
        <w:t xml:space="preserve">Sri. </w:t>
      </w:r>
      <w:r w:rsidR="00C50603" w:rsidRPr="00861274">
        <w:rPr>
          <w:rFonts w:ascii="Times New Roman" w:hAnsi="Times New Roman" w:cs="Times New Roman"/>
          <w:sz w:val="24"/>
          <w:szCs w:val="24"/>
        </w:rPr>
        <w:t xml:space="preserve">N.Nagendra Sai, </w:t>
      </w:r>
      <w:r w:rsidR="004A5C02">
        <w:rPr>
          <w:rFonts w:ascii="Times New Roman" w:hAnsi="Times New Roman" w:cs="Times New Roman"/>
          <w:sz w:val="24"/>
          <w:szCs w:val="24"/>
        </w:rPr>
        <w:t>Sri.</w:t>
      </w:r>
      <w:r w:rsidR="00C50603" w:rsidRPr="00861274">
        <w:rPr>
          <w:rFonts w:ascii="Times New Roman" w:hAnsi="Times New Roman" w:cs="Times New Roman"/>
          <w:sz w:val="24"/>
          <w:szCs w:val="24"/>
        </w:rPr>
        <w:t>T.Balasubramanyam, Dr.Y.Arundhathi</w:t>
      </w:r>
      <w:r w:rsidR="001C5DBB">
        <w:rPr>
          <w:rFonts w:ascii="Times New Roman" w:hAnsi="Times New Roman" w:cs="Times New Roman"/>
          <w:sz w:val="24"/>
          <w:szCs w:val="24"/>
        </w:rPr>
        <w:t xml:space="preserve">. </w:t>
      </w:r>
      <w:r w:rsidR="00C50603" w:rsidRPr="00861274">
        <w:rPr>
          <w:rFonts w:ascii="Times New Roman" w:hAnsi="Times New Roman" w:cs="Times New Roman"/>
          <w:sz w:val="24"/>
          <w:szCs w:val="24"/>
        </w:rPr>
        <w:t xml:space="preserve"> </w:t>
      </w:r>
      <w:r w:rsidR="001C5DBB">
        <w:rPr>
          <w:rFonts w:ascii="Times New Roman" w:hAnsi="Times New Roman" w:cs="Times New Roman"/>
          <w:sz w:val="24"/>
          <w:szCs w:val="24"/>
        </w:rPr>
        <w:t>At present</w:t>
      </w:r>
      <w:r w:rsidR="00C50603" w:rsidRPr="00861274">
        <w:rPr>
          <w:rFonts w:ascii="Times New Roman" w:hAnsi="Times New Roman" w:cs="Times New Roman"/>
          <w:sz w:val="24"/>
          <w:szCs w:val="24"/>
        </w:rPr>
        <w:t xml:space="preserve"> Sri M. Kiran Kumar Raju </w:t>
      </w:r>
      <w:r w:rsidR="004A5C02" w:rsidRPr="00861274">
        <w:rPr>
          <w:rFonts w:ascii="Times New Roman" w:hAnsi="Times New Roman" w:cs="Times New Roman"/>
          <w:sz w:val="24"/>
          <w:szCs w:val="24"/>
        </w:rPr>
        <w:t>ha</w:t>
      </w:r>
      <w:r w:rsidR="001C5DBB">
        <w:rPr>
          <w:rFonts w:ascii="Times New Roman" w:hAnsi="Times New Roman" w:cs="Times New Roman"/>
          <w:sz w:val="24"/>
          <w:szCs w:val="24"/>
        </w:rPr>
        <w:t>s</w:t>
      </w:r>
      <w:r w:rsidR="00C50603" w:rsidRPr="00861274">
        <w:rPr>
          <w:rFonts w:ascii="Times New Roman" w:hAnsi="Times New Roman" w:cs="Times New Roman"/>
          <w:sz w:val="24"/>
          <w:szCs w:val="24"/>
        </w:rPr>
        <w:t xml:space="preserve"> been leading the department. Presently 5 faculty members are in our department. They are a</w:t>
      </w:r>
      <w:r w:rsidR="00B667C7">
        <w:rPr>
          <w:rFonts w:ascii="Times New Roman" w:hAnsi="Times New Roman" w:cs="Times New Roman"/>
          <w:sz w:val="24"/>
          <w:szCs w:val="24"/>
        </w:rPr>
        <w:t>ll well qualified and research oriented</w:t>
      </w:r>
      <w:r w:rsidR="00C50603" w:rsidRPr="00861274">
        <w:rPr>
          <w:rFonts w:ascii="Times New Roman" w:hAnsi="Times New Roman" w:cs="Times New Roman"/>
          <w:sz w:val="24"/>
          <w:szCs w:val="24"/>
        </w:rPr>
        <w:t xml:space="preserve"> </w:t>
      </w:r>
      <w:r w:rsidR="00B667C7">
        <w:rPr>
          <w:rFonts w:ascii="Times New Roman" w:hAnsi="Times New Roman" w:cs="Times New Roman"/>
          <w:sz w:val="24"/>
          <w:szCs w:val="24"/>
        </w:rPr>
        <w:t>in</w:t>
      </w:r>
      <w:r w:rsidR="00C50603" w:rsidRPr="00861274">
        <w:rPr>
          <w:rFonts w:ascii="Times New Roman" w:hAnsi="Times New Roman" w:cs="Times New Roman"/>
          <w:sz w:val="24"/>
          <w:szCs w:val="24"/>
        </w:rPr>
        <w:t xml:space="preserve"> the subject.</w:t>
      </w:r>
    </w:p>
    <w:p w:rsidR="00C50603" w:rsidRPr="00861274" w:rsidRDefault="00C50603" w:rsidP="00861274">
      <w:pPr>
        <w:shd w:val="clear" w:color="auto" w:fill="FFFFFF"/>
        <w:spacing w:after="200" w:line="360" w:lineRule="auto"/>
        <w:ind w:firstLine="720"/>
        <w:jc w:val="both"/>
        <w:textAlignment w:val="top"/>
        <w:rPr>
          <w:rFonts w:ascii="Times New Roman" w:hAnsi="Times New Roman" w:cs="Times New Roman"/>
          <w:sz w:val="24"/>
          <w:szCs w:val="24"/>
        </w:rPr>
      </w:pPr>
      <w:r w:rsidRPr="00861274">
        <w:rPr>
          <w:rFonts w:ascii="Times New Roman" w:hAnsi="Times New Roman" w:cs="Times New Roman"/>
          <w:sz w:val="24"/>
          <w:szCs w:val="24"/>
        </w:rPr>
        <w:t xml:space="preserve">The department is active in taking various programs for the overall development of the student. Debate,  Quiz Activities, Group Discussion, Economics Association, </w:t>
      </w:r>
      <w:r w:rsidR="001C5DBB" w:rsidRPr="00861274">
        <w:rPr>
          <w:rFonts w:ascii="Times New Roman" w:hAnsi="Times New Roman" w:cs="Times New Roman"/>
          <w:sz w:val="24"/>
          <w:szCs w:val="24"/>
        </w:rPr>
        <w:t>Elocution</w:t>
      </w:r>
      <w:r w:rsidRPr="00861274">
        <w:rPr>
          <w:rFonts w:ascii="Times New Roman" w:hAnsi="Times New Roman" w:cs="Times New Roman"/>
          <w:sz w:val="24"/>
          <w:szCs w:val="24"/>
        </w:rPr>
        <w:t xml:space="preserve"> Competition, Essay Writing for UG students, News paper article analysis such competitions ha</w:t>
      </w:r>
      <w:r w:rsidR="00B667C7">
        <w:rPr>
          <w:rFonts w:ascii="Times New Roman" w:hAnsi="Times New Roman" w:cs="Times New Roman"/>
          <w:sz w:val="24"/>
          <w:szCs w:val="24"/>
        </w:rPr>
        <w:t>ve</w:t>
      </w:r>
      <w:r w:rsidRPr="00861274">
        <w:rPr>
          <w:rFonts w:ascii="Times New Roman" w:hAnsi="Times New Roman" w:cs="Times New Roman"/>
          <w:sz w:val="24"/>
          <w:szCs w:val="24"/>
        </w:rPr>
        <w:t xml:space="preserve"> been arranged by the department </w:t>
      </w:r>
      <w:r w:rsidR="00B667C7" w:rsidRPr="00861274">
        <w:rPr>
          <w:rFonts w:ascii="Times New Roman" w:hAnsi="Times New Roman" w:cs="Times New Roman"/>
          <w:sz w:val="24"/>
          <w:szCs w:val="24"/>
        </w:rPr>
        <w:t>up to</w:t>
      </w:r>
      <w:r w:rsidRPr="00861274">
        <w:rPr>
          <w:rFonts w:ascii="Times New Roman" w:hAnsi="Times New Roman" w:cs="Times New Roman"/>
          <w:sz w:val="24"/>
          <w:szCs w:val="24"/>
        </w:rPr>
        <w:t xml:space="preserve"> now. For getting extra knowledge of current </w:t>
      </w:r>
      <w:r w:rsidRPr="00861274">
        <w:rPr>
          <w:rFonts w:ascii="Times New Roman" w:hAnsi="Times New Roman" w:cs="Times New Roman"/>
          <w:sz w:val="24"/>
          <w:szCs w:val="24"/>
        </w:rPr>
        <w:lastRenderedPageBreak/>
        <w:t>issues on economics, department arranges every year guest lectures of eminent persons from various colleges &amp; universities.</w:t>
      </w:r>
    </w:p>
    <w:p w:rsidR="00C50603" w:rsidRPr="00861274" w:rsidRDefault="00C50603" w:rsidP="00861274">
      <w:pPr>
        <w:shd w:val="clear" w:color="auto" w:fill="FFFFFF"/>
        <w:spacing w:after="200" w:line="360" w:lineRule="auto"/>
        <w:ind w:firstLine="720"/>
        <w:jc w:val="both"/>
        <w:textAlignment w:val="top"/>
        <w:rPr>
          <w:rFonts w:ascii="Times New Roman" w:hAnsi="Times New Roman" w:cs="Times New Roman"/>
          <w:sz w:val="24"/>
          <w:szCs w:val="27"/>
        </w:rPr>
      </w:pPr>
      <w:r w:rsidRPr="00861274">
        <w:rPr>
          <w:rFonts w:ascii="Times New Roman" w:hAnsi="Times New Roman" w:cs="Times New Roman"/>
          <w:sz w:val="24"/>
          <w:szCs w:val="24"/>
        </w:rPr>
        <w:t>The department of Economics Organized one conference and one work shop. One conference was organized on</w:t>
      </w:r>
      <w:r w:rsidRPr="00861274">
        <w:rPr>
          <w:rFonts w:ascii="Times New Roman" w:hAnsi="Times New Roman" w:cs="Times New Roman"/>
          <w:b/>
          <w:sz w:val="24"/>
          <w:szCs w:val="20"/>
        </w:rPr>
        <w:t xml:space="preserve"> “AP ECONOMIC ASSOCIATION XXX ANNUAL CONFERENCE” </w:t>
      </w:r>
      <w:r w:rsidRPr="00861274">
        <w:rPr>
          <w:rFonts w:ascii="Times New Roman" w:hAnsi="Times New Roman" w:cs="Times New Roman"/>
          <w:sz w:val="24"/>
          <w:szCs w:val="24"/>
        </w:rPr>
        <w:t xml:space="preserve">&amp; Work Shop was on </w:t>
      </w:r>
      <w:r w:rsidRPr="00861274">
        <w:rPr>
          <w:rFonts w:ascii="Times New Roman" w:hAnsi="Times New Roman" w:cs="Times New Roman"/>
          <w:b/>
          <w:sz w:val="24"/>
          <w:szCs w:val="24"/>
        </w:rPr>
        <w:t>“6 days Training Programme for U.G Lecturers in Chittoor Dt</w:t>
      </w:r>
      <w:r w:rsidR="00CC3045">
        <w:rPr>
          <w:rFonts w:ascii="Times New Roman" w:hAnsi="Times New Roman" w:cs="Times New Roman"/>
          <w:b/>
          <w:sz w:val="24"/>
          <w:szCs w:val="24"/>
        </w:rPr>
        <w:t>.</w:t>
      </w:r>
      <w:r w:rsidRPr="00861274">
        <w:rPr>
          <w:rFonts w:ascii="Times New Roman" w:hAnsi="Times New Roman" w:cs="Times New Roman"/>
          <w:b/>
          <w:sz w:val="24"/>
          <w:szCs w:val="24"/>
        </w:rPr>
        <w:t>”</w:t>
      </w:r>
      <w:r w:rsidRPr="00861274">
        <w:rPr>
          <w:rFonts w:ascii="Times New Roman" w:hAnsi="Times New Roman" w:cs="Times New Roman"/>
          <w:sz w:val="24"/>
          <w:szCs w:val="24"/>
        </w:rPr>
        <w:t xml:space="preserve">   </w:t>
      </w:r>
    </w:p>
    <w:p w:rsidR="00C50603" w:rsidRPr="00861274" w:rsidRDefault="00C50603" w:rsidP="00861274">
      <w:pPr>
        <w:pStyle w:val="Heading2"/>
        <w:shd w:val="clear" w:color="auto" w:fill="FFFFFF"/>
        <w:spacing w:before="0" w:after="200" w:line="360" w:lineRule="auto"/>
        <w:jc w:val="both"/>
        <w:rPr>
          <w:rFonts w:ascii="Times New Roman" w:hAnsi="Times New Roman" w:cs="Times New Roman"/>
          <w:sz w:val="24"/>
          <w:szCs w:val="24"/>
        </w:rPr>
      </w:pPr>
      <w:r w:rsidRPr="00861274">
        <w:rPr>
          <w:rFonts w:ascii="Times New Roman" w:hAnsi="Times New Roman" w:cs="Times New Roman"/>
          <w:bCs/>
          <w:sz w:val="24"/>
          <w:szCs w:val="24"/>
        </w:rPr>
        <w:t xml:space="preserve">The Vision and Mission </w:t>
      </w:r>
      <w:r w:rsidR="00CC3045" w:rsidRPr="00861274">
        <w:rPr>
          <w:rFonts w:ascii="Times New Roman" w:hAnsi="Times New Roman" w:cs="Times New Roman"/>
          <w:bCs/>
          <w:sz w:val="24"/>
          <w:szCs w:val="24"/>
        </w:rPr>
        <w:t>of</w:t>
      </w:r>
      <w:r w:rsidRPr="00861274">
        <w:rPr>
          <w:rFonts w:ascii="Times New Roman" w:hAnsi="Times New Roman" w:cs="Times New Roman"/>
          <w:bCs/>
          <w:sz w:val="24"/>
          <w:szCs w:val="24"/>
        </w:rPr>
        <w:t xml:space="preserve"> The Economics Department</w:t>
      </w:r>
    </w:p>
    <w:p w:rsidR="00C50603" w:rsidRPr="00861274" w:rsidRDefault="00C50603" w:rsidP="00861274">
      <w:pPr>
        <w:pStyle w:val="NormalWeb"/>
        <w:shd w:val="clear" w:color="auto" w:fill="FFFFFF"/>
        <w:spacing w:before="0" w:beforeAutospacing="0" w:after="200" w:afterAutospacing="0" w:line="360" w:lineRule="auto"/>
        <w:jc w:val="both"/>
      </w:pPr>
      <w:r w:rsidRPr="00861274">
        <w:rPr>
          <w:rStyle w:val="Strong"/>
          <w:bCs/>
        </w:rPr>
        <w:t>VISION</w:t>
      </w:r>
    </w:p>
    <w:p w:rsidR="00C50603" w:rsidRPr="00861274" w:rsidRDefault="00C50603" w:rsidP="00861274">
      <w:pPr>
        <w:pStyle w:val="NormalWeb"/>
        <w:shd w:val="clear" w:color="auto" w:fill="FFFFFF"/>
        <w:spacing w:before="0" w:beforeAutospacing="0" w:after="200" w:afterAutospacing="0" w:line="360" w:lineRule="auto"/>
        <w:ind w:firstLine="720"/>
        <w:jc w:val="both"/>
      </w:pPr>
      <w:r w:rsidRPr="00861274">
        <w:t>The department envisions achieving high standards of academic performance  to provide quality education to students, equip students with knowledge and skills in their chosen stream and to provide opportunities for students to realize their full potential and thus shape them into future leaders to address the emerging global challenges and to deal with economic, social and business realities.</w:t>
      </w:r>
    </w:p>
    <w:p w:rsidR="00C50603" w:rsidRPr="00861274" w:rsidRDefault="00C50603" w:rsidP="00861274">
      <w:pPr>
        <w:pStyle w:val="NormalWeb"/>
        <w:shd w:val="clear" w:color="auto" w:fill="FFFFFF"/>
        <w:spacing w:before="0" w:beforeAutospacing="0" w:after="200" w:afterAutospacing="0" w:line="360" w:lineRule="auto"/>
        <w:jc w:val="both"/>
      </w:pPr>
      <w:r w:rsidRPr="00861274">
        <w:rPr>
          <w:rStyle w:val="Strong"/>
          <w:bCs/>
        </w:rPr>
        <w:t>MISSION</w:t>
      </w:r>
    </w:p>
    <w:p w:rsidR="00C50603" w:rsidRPr="00861274" w:rsidRDefault="00C50603" w:rsidP="00861274">
      <w:pPr>
        <w:pStyle w:val="NormalWeb"/>
        <w:shd w:val="clear" w:color="auto" w:fill="FFFFFF"/>
        <w:spacing w:before="0" w:beforeAutospacing="0" w:after="200" w:afterAutospacing="0" w:line="360" w:lineRule="auto"/>
        <w:ind w:firstLine="720"/>
        <w:jc w:val="both"/>
      </w:pPr>
      <w:r w:rsidRPr="00861274">
        <w:t xml:space="preserve">The mission of the Department of Economics consists of two interconnected components: imparting the highest quality instruction to our undergraduate and graduate students and to train students in the methods and ideas of modern </w:t>
      </w:r>
      <w:r w:rsidR="0043180B" w:rsidRPr="00861274">
        <w:t>theoretical</w:t>
      </w:r>
      <w:r w:rsidRPr="00861274">
        <w:t xml:space="preserve"> and applied economics.</w:t>
      </w:r>
    </w:p>
    <w:p w:rsidR="00C50603" w:rsidRPr="00861274" w:rsidRDefault="00C50603" w:rsidP="00861274">
      <w:pPr>
        <w:numPr>
          <w:ilvl w:val="0"/>
          <w:numId w:val="1"/>
        </w:numPr>
        <w:spacing w:after="200" w:line="360" w:lineRule="auto"/>
        <w:rPr>
          <w:rFonts w:ascii="Times New Roman" w:hAnsi="Times New Roman" w:cs="Times New Roman"/>
          <w:sz w:val="24"/>
          <w:szCs w:val="24"/>
        </w:rPr>
      </w:pPr>
      <w:r w:rsidRPr="00861274">
        <w:rPr>
          <w:rFonts w:ascii="Times New Roman" w:hAnsi="Times New Roman" w:cs="Times New Roman"/>
          <w:sz w:val="24"/>
          <w:szCs w:val="24"/>
        </w:rPr>
        <w:t>B.A Economics Department started with independent status in 1959 with a sanctioned strength of 35.</w:t>
      </w:r>
    </w:p>
    <w:p w:rsidR="00C50603" w:rsidRPr="00861274" w:rsidRDefault="00C50603" w:rsidP="00861274">
      <w:pPr>
        <w:numPr>
          <w:ilvl w:val="0"/>
          <w:numId w:val="1"/>
        </w:numPr>
        <w:spacing w:after="200" w:line="360" w:lineRule="auto"/>
        <w:jc w:val="both"/>
        <w:rPr>
          <w:rFonts w:ascii="Times New Roman" w:hAnsi="Times New Roman" w:cs="Times New Roman"/>
          <w:sz w:val="24"/>
          <w:szCs w:val="24"/>
        </w:rPr>
      </w:pPr>
      <w:r w:rsidRPr="00861274">
        <w:rPr>
          <w:rFonts w:ascii="Times New Roman" w:hAnsi="Times New Roman" w:cs="Times New Roman"/>
          <w:sz w:val="24"/>
          <w:szCs w:val="24"/>
        </w:rPr>
        <w:t>Prior to 1972, there were only English medium sections in the Department. During 1972 two Telugu medium sections in B.</w:t>
      </w:r>
      <w:r w:rsidR="00B667C7">
        <w:rPr>
          <w:rFonts w:ascii="Times New Roman" w:hAnsi="Times New Roman" w:cs="Times New Roman"/>
          <w:sz w:val="24"/>
          <w:szCs w:val="24"/>
        </w:rPr>
        <w:t>A</w:t>
      </w:r>
      <w:r w:rsidRPr="00861274">
        <w:rPr>
          <w:rFonts w:ascii="Times New Roman" w:hAnsi="Times New Roman" w:cs="Times New Roman"/>
          <w:sz w:val="24"/>
          <w:szCs w:val="24"/>
        </w:rPr>
        <w:t xml:space="preserve"> course were sanctioned to cater to the needs of Telugu medium students.                                                                                                         </w:t>
      </w:r>
    </w:p>
    <w:p w:rsidR="00C50603" w:rsidRPr="00861274" w:rsidRDefault="00C50603" w:rsidP="00861274">
      <w:pPr>
        <w:spacing w:after="200" w:line="360" w:lineRule="auto"/>
        <w:jc w:val="both"/>
        <w:rPr>
          <w:rFonts w:ascii="Times New Roman" w:hAnsi="Times New Roman" w:cs="Times New Roman"/>
          <w:sz w:val="24"/>
          <w:szCs w:val="24"/>
        </w:rPr>
      </w:pPr>
      <w:r w:rsidRPr="00861274">
        <w:rPr>
          <w:rFonts w:ascii="Times New Roman" w:hAnsi="Times New Roman" w:cs="Times New Roman"/>
          <w:b/>
          <w:sz w:val="24"/>
          <w:szCs w:val="24"/>
        </w:rPr>
        <w:t>2. Infrastructure:</w:t>
      </w:r>
      <w:r w:rsidRPr="00861274">
        <w:rPr>
          <w:rFonts w:ascii="Times New Roman" w:hAnsi="Times New Roman" w:cs="Times New Roman"/>
          <w:sz w:val="24"/>
          <w:szCs w:val="24"/>
        </w:rPr>
        <w:t xml:space="preserve"> The Department is located in a separate wing on the second floor consisting of 10 class rooms, Head of the Department’s Chamber with spacious staff room.</w:t>
      </w:r>
    </w:p>
    <w:p w:rsidR="00C50603" w:rsidRPr="00861274" w:rsidRDefault="00C50603" w:rsidP="00861274">
      <w:pPr>
        <w:spacing w:after="200" w:line="360" w:lineRule="auto"/>
        <w:jc w:val="both"/>
        <w:rPr>
          <w:rFonts w:ascii="Times New Roman" w:hAnsi="Times New Roman" w:cs="Times New Roman"/>
          <w:sz w:val="24"/>
          <w:szCs w:val="24"/>
        </w:rPr>
      </w:pPr>
      <w:r w:rsidRPr="00861274">
        <w:rPr>
          <w:rFonts w:ascii="Times New Roman" w:hAnsi="Times New Roman" w:cs="Times New Roman"/>
          <w:b/>
          <w:sz w:val="24"/>
          <w:szCs w:val="24"/>
        </w:rPr>
        <w:t>3. Department Computer :</w:t>
      </w:r>
      <w:r w:rsidRPr="00861274">
        <w:rPr>
          <w:rFonts w:ascii="Times New Roman" w:hAnsi="Times New Roman" w:cs="Times New Roman"/>
          <w:sz w:val="24"/>
          <w:szCs w:val="24"/>
        </w:rPr>
        <w:t xml:space="preserve"> The Department has 1 Computer and printer.</w:t>
      </w:r>
    </w:p>
    <w:p w:rsidR="00C50603" w:rsidRPr="00861274" w:rsidRDefault="00C50603" w:rsidP="00861274">
      <w:pPr>
        <w:spacing w:after="200" w:line="360" w:lineRule="auto"/>
        <w:jc w:val="both"/>
        <w:rPr>
          <w:rFonts w:ascii="Times New Roman" w:hAnsi="Times New Roman" w:cs="Times New Roman"/>
          <w:sz w:val="24"/>
          <w:szCs w:val="24"/>
        </w:rPr>
      </w:pPr>
      <w:r w:rsidRPr="00861274">
        <w:rPr>
          <w:rFonts w:ascii="Times New Roman" w:hAnsi="Times New Roman" w:cs="Times New Roman"/>
          <w:b/>
          <w:sz w:val="24"/>
          <w:szCs w:val="24"/>
        </w:rPr>
        <w:t>4. Department Library:</w:t>
      </w:r>
      <w:r w:rsidRPr="00861274">
        <w:rPr>
          <w:rFonts w:ascii="Times New Roman" w:hAnsi="Times New Roman" w:cs="Times New Roman"/>
          <w:sz w:val="24"/>
          <w:szCs w:val="24"/>
        </w:rPr>
        <w:t xml:space="preserve"> The </w:t>
      </w:r>
      <w:r w:rsidR="00B667C7">
        <w:rPr>
          <w:rFonts w:ascii="Times New Roman" w:hAnsi="Times New Roman" w:cs="Times New Roman"/>
          <w:sz w:val="24"/>
          <w:szCs w:val="24"/>
        </w:rPr>
        <w:t xml:space="preserve">Department </w:t>
      </w:r>
      <w:r w:rsidRPr="00861274">
        <w:rPr>
          <w:rFonts w:ascii="Times New Roman" w:hAnsi="Times New Roman" w:cs="Times New Roman"/>
          <w:sz w:val="24"/>
          <w:szCs w:val="24"/>
        </w:rPr>
        <w:t xml:space="preserve">library has more than 100 volumes of Economics books for UG, Competitive and P.G CET Purpose. </w:t>
      </w:r>
    </w:p>
    <w:p w:rsidR="00C50603" w:rsidRPr="00861274" w:rsidRDefault="00C50603" w:rsidP="00C108A2">
      <w:pPr>
        <w:rPr>
          <w:rFonts w:ascii="Times New Roman" w:hAnsi="Times New Roman" w:cs="Times New Roman"/>
          <w:sz w:val="24"/>
          <w:szCs w:val="24"/>
        </w:rPr>
      </w:pPr>
      <w:r w:rsidRPr="00861274">
        <w:rPr>
          <w:rFonts w:ascii="Times New Roman" w:hAnsi="Times New Roman" w:cs="Times New Roman"/>
          <w:b/>
          <w:sz w:val="24"/>
          <w:szCs w:val="24"/>
        </w:rPr>
        <w:lastRenderedPageBreak/>
        <w:t>5. The Departmental Faculty:</w:t>
      </w:r>
      <w:r w:rsidR="005D0BE4">
        <w:rPr>
          <w:rFonts w:ascii="Times New Roman" w:hAnsi="Times New Roman" w:cs="Times New Roman"/>
          <w:sz w:val="24"/>
          <w:szCs w:val="24"/>
        </w:rPr>
        <w:t xml:space="preserve">      </w:t>
      </w:r>
    </w:p>
    <w:tbl>
      <w:tblPr>
        <w:tblW w:w="5095"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2"/>
        <w:gridCol w:w="2265"/>
        <w:gridCol w:w="1416"/>
        <w:gridCol w:w="1560"/>
        <w:gridCol w:w="708"/>
        <w:gridCol w:w="1560"/>
        <w:gridCol w:w="1337"/>
      </w:tblGrid>
      <w:tr w:rsidR="008B5635" w:rsidRPr="000E58B6" w:rsidTr="006A712B">
        <w:trPr>
          <w:cantSplit/>
        </w:trPr>
        <w:tc>
          <w:tcPr>
            <w:tcW w:w="303" w:type="pct"/>
            <w:tcBorders>
              <w:top w:val="single" w:sz="4" w:space="0" w:color="auto"/>
              <w:left w:val="single" w:sz="4" w:space="0" w:color="auto"/>
              <w:bottom w:val="single" w:sz="4" w:space="0" w:color="auto"/>
              <w:right w:val="single" w:sz="4" w:space="0" w:color="auto"/>
            </w:tcBorders>
            <w:vAlign w:val="center"/>
          </w:tcPr>
          <w:p w:rsidR="008B5635" w:rsidRPr="007A5B2E" w:rsidRDefault="008B5635" w:rsidP="007A5B2E">
            <w:pPr>
              <w:spacing w:before="100" w:after="100" w:line="240" w:lineRule="auto"/>
              <w:jc w:val="center"/>
              <w:rPr>
                <w:rFonts w:ascii="Times New Roman" w:hAnsi="Times New Roman" w:cs="Times New Roman"/>
                <w:b/>
                <w:szCs w:val="24"/>
              </w:rPr>
            </w:pPr>
            <w:r w:rsidRPr="007A5B2E">
              <w:rPr>
                <w:rFonts w:ascii="Times New Roman" w:hAnsi="Times New Roman" w:cs="Times New Roman"/>
                <w:b/>
                <w:szCs w:val="24"/>
              </w:rPr>
              <w:t>Sl. No</w:t>
            </w:r>
          </w:p>
        </w:tc>
        <w:tc>
          <w:tcPr>
            <w:tcW w:w="1202" w:type="pct"/>
            <w:tcBorders>
              <w:top w:val="single" w:sz="4" w:space="0" w:color="auto"/>
              <w:left w:val="single" w:sz="4" w:space="0" w:color="auto"/>
              <w:bottom w:val="single" w:sz="4" w:space="0" w:color="auto"/>
              <w:right w:val="single" w:sz="4" w:space="0" w:color="auto"/>
            </w:tcBorders>
            <w:vAlign w:val="center"/>
          </w:tcPr>
          <w:p w:rsidR="008B5635" w:rsidRPr="007A5B2E" w:rsidRDefault="008B5635" w:rsidP="007A5B2E">
            <w:pPr>
              <w:spacing w:before="100" w:after="100" w:line="240" w:lineRule="auto"/>
              <w:jc w:val="center"/>
              <w:rPr>
                <w:rFonts w:ascii="Times New Roman" w:hAnsi="Times New Roman" w:cs="Times New Roman"/>
                <w:b/>
                <w:szCs w:val="24"/>
              </w:rPr>
            </w:pPr>
            <w:r w:rsidRPr="007A5B2E">
              <w:rPr>
                <w:rFonts w:ascii="Times New Roman" w:hAnsi="Times New Roman" w:cs="Times New Roman"/>
                <w:b/>
                <w:szCs w:val="24"/>
              </w:rPr>
              <w:t>Name of the staff</w:t>
            </w:r>
          </w:p>
        </w:tc>
        <w:tc>
          <w:tcPr>
            <w:tcW w:w="752" w:type="pct"/>
            <w:tcBorders>
              <w:top w:val="single" w:sz="4" w:space="0" w:color="auto"/>
              <w:left w:val="single" w:sz="4" w:space="0" w:color="auto"/>
              <w:bottom w:val="single" w:sz="4" w:space="0" w:color="auto"/>
              <w:right w:val="single" w:sz="4" w:space="0" w:color="auto"/>
            </w:tcBorders>
            <w:vAlign w:val="center"/>
          </w:tcPr>
          <w:p w:rsidR="008B5635" w:rsidRPr="007A5B2E" w:rsidRDefault="008B5635" w:rsidP="007A5B2E">
            <w:pPr>
              <w:spacing w:before="100" w:after="100" w:line="240" w:lineRule="auto"/>
              <w:jc w:val="center"/>
              <w:rPr>
                <w:rFonts w:ascii="Times New Roman" w:hAnsi="Times New Roman" w:cs="Times New Roman"/>
                <w:b/>
                <w:szCs w:val="24"/>
              </w:rPr>
            </w:pPr>
            <w:r w:rsidRPr="007A5B2E">
              <w:rPr>
                <w:rFonts w:ascii="Times New Roman" w:hAnsi="Times New Roman" w:cs="Times New Roman"/>
                <w:b/>
                <w:szCs w:val="24"/>
              </w:rPr>
              <w:t>Designation</w:t>
            </w:r>
          </w:p>
        </w:tc>
        <w:tc>
          <w:tcPr>
            <w:tcW w:w="828" w:type="pct"/>
            <w:tcBorders>
              <w:top w:val="single" w:sz="4" w:space="0" w:color="auto"/>
              <w:left w:val="single" w:sz="4" w:space="0" w:color="auto"/>
              <w:bottom w:val="single" w:sz="4" w:space="0" w:color="auto"/>
              <w:right w:val="single" w:sz="4" w:space="0" w:color="auto"/>
            </w:tcBorders>
            <w:vAlign w:val="center"/>
          </w:tcPr>
          <w:p w:rsidR="008B5635" w:rsidRPr="007A5B2E" w:rsidRDefault="008B5635" w:rsidP="007A5B2E">
            <w:pPr>
              <w:spacing w:before="100" w:after="100" w:line="240" w:lineRule="auto"/>
              <w:jc w:val="center"/>
              <w:rPr>
                <w:rFonts w:ascii="Times New Roman" w:hAnsi="Times New Roman" w:cs="Times New Roman"/>
                <w:b/>
                <w:szCs w:val="24"/>
              </w:rPr>
            </w:pPr>
            <w:r w:rsidRPr="007A5B2E">
              <w:rPr>
                <w:rFonts w:ascii="Times New Roman" w:hAnsi="Times New Roman" w:cs="Times New Roman"/>
                <w:b/>
                <w:szCs w:val="24"/>
              </w:rPr>
              <w:t>Qualification</w:t>
            </w:r>
          </w:p>
        </w:tc>
        <w:tc>
          <w:tcPr>
            <w:tcW w:w="376" w:type="pct"/>
            <w:tcBorders>
              <w:top w:val="single" w:sz="4" w:space="0" w:color="auto"/>
              <w:left w:val="single" w:sz="4" w:space="0" w:color="auto"/>
              <w:bottom w:val="single" w:sz="4" w:space="0" w:color="auto"/>
              <w:right w:val="single" w:sz="4" w:space="0" w:color="auto"/>
            </w:tcBorders>
            <w:vAlign w:val="center"/>
          </w:tcPr>
          <w:p w:rsidR="008B5635" w:rsidRPr="007A5B2E" w:rsidRDefault="008B5635" w:rsidP="007A5B2E">
            <w:pPr>
              <w:spacing w:before="100" w:after="100" w:line="240" w:lineRule="auto"/>
              <w:jc w:val="center"/>
              <w:rPr>
                <w:rFonts w:ascii="Times New Roman" w:hAnsi="Times New Roman" w:cs="Times New Roman"/>
                <w:b/>
                <w:szCs w:val="24"/>
              </w:rPr>
            </w:pPr>
            <w:r w:rsidRPr="007A5B2E">
              <w:rPr>
                <w:rFonts w:ascii="Times New Roman" w:hAnsi="Times New Roman" w:cs="Times New Roman"/>
                <w:b/>
                <w:szCs w:val="24"/>
              </w:rPr>
              <w:t>Exp. In yrs</w:t>
            </w:r>
          </w:p>
        </w:tc>
        <w:tc>
          <w:tcPr>
            <w:tcW w:w="828" w:type="pct"/>
            <w:tcBorders>
              <w:top w:val="single" w:sz="4" w:space="0" w:color="auto"/>
              <w:left w:val="single" w:sz="4" w:space="0" w:color="auto"/>
              <w:bottom w:val="single" w:sz="4" w:space="0" w:color="auto"/>
              <w:right w:val="single" w:sz="4" w:space="0" w:color="auto"/>
            </w:tcBorders>
            <w:vAlign w:val="center"/>
          </w:tcPr>
          <w:p w:rsidR="008B5635" w:rsidRPr="007A5B2E" w:rsidRDefault="008B5635" w:rsidP="007A5B2E">
            <w:pPr>
              <w:spacing w:before="100" w:after="100" w:line="240" w:lineRule="auto"/>
              <w:jc w:val="center"/>
              <w:rPr>
                <w:rFonts w:ascii="Times New Roman" w:hAnsi="Times New Roman" w:cs="Times New Roman"/>
                <w:b/>
                <w:szCs w:val="24"/>
              </w:rPr>
            </w:pPr>
            <w:r w:rsidRPr="007A5B2E">
              <w:rPr>
                <w:rFonts w:ascii="Times New Roman" w:hAnsi="Times New Roman" w:cs="Times New Roman"/>
                <w:b/>
                <w:szCs w:val="24"/>
              </w:rPr>
              <w:t>Photo</w:t>
            </w:r>
          </w:p>
        </w:tc>
        <w:tc>
          <w:tcPr>
            <w:tcW w:w="710" w:type="pct"/>
            <w:tcBorders>
              <w:top w:val="single" w:sz="4" w:space="0" w:color="auto"/>
              <w:left w:val="single" w:sz="4" w:space="0" w:color="auto"/>
              <w:bottom w:val="single" w:sz="4" w:space="0" w:color="auto"/>
              <w:right w:val="single" w:sz="4" w:space="0" w:color="auto"/>
            </w:tcBorders>
          </w:tcPr>
          <w:p w:rsidR="008B5635" w:rsidRPr="007A5B2E" w:rsidRDefault="00EE41F9" w:rsidP="007A5B2E">
            <w:pPr>
              <w:spacing w:before="100" w:after="100" w:line="240" w:lineRule="auto"/>
              <w:jc w:val="center"/>
              <w:rPr>
                <w:rFonts w:ascii="Times New Roman" w:hAnsi="Times New Roman" w:cs="Times New Roman"/>
                <w:b/>
                <w:szCs w:val="24"/>
              </w:rPr>
            </w:pPr>
            <w:r>
              <w:rPr>
                <w:rFonts w:ascii="Times New Roman" w:hAnsi="Times New Roman" w:cs="Times New Roman"/>
                <w:b/>
                <w:szCs w:val="24"/>
              </w:rPr>
              <w:t>preview</w:t>
            </w:r>
          </w:p>
        </w:tc>
      </w:tr>
      <w:tr w:rsidR="008B5635" w:rsidRPr="000E58B6" w:rsidTr="006A712B">
        <w:trPr>
          <w:cantSplit/>
        </w:trPr>
        <w:tc>
          <w:tcPr>
            <w:tcW w:w="303" w:type="pct"/>
            <w:tcBorders>
              <w:top w:val="single" w:sz="4" w:space="0" w:color="auto"/>
              <w:left w:val="single" w:sz="4" w:space="0" w:color="auto"/>
              <w:bottom w:val="single" w:sz="4" w:space="0" w:color="auto"/>
              <w:right w:val="single" w:sz="4" w:space="0" w:color="auto"/>
            </w:tcBorders>
          </w:tcPr>
          <w:p w:rsidR="008B5635" w:rsidRPr="007A5B2E" w:rsidRDefault="008B5635" w:rsidP="007A5B2E">
            <w:pPr>
              <w:spacing w:before="100" w:after="100" w:line="240" w:lineRule="auto"/>
              <w:jc w:val="center"/>
              <w:rPr>
                <w:rFonts w:ascii="Times New Roman" w:hAnsi="Times New Roman" w:cs="Times New Roman"/>
                <w:szCs w:val="24"/>
              </w:rPr>
            </w:pPr>
            <w:r w:rsidRPr="007A5B2E">
              <w:rPr>
                <w:rFonts w:ascii="Times New Roman" w:hAnsi="Times New Roman" w:cs="Times New Roman"/>
                <w:szCs w:val="24"/>
              </w:rPr>
              <w:t>1</w:t>
            </w:r>
          </w:p>
        </w:tc>
        <w:tc>
          <w:tcPr>
            <w:tcW w:w="1202" w:type="pct"/>
            <w:tcBorders>
              <w:top w:val="single" w:sz="4" w:space="0" w:color="auto"/>
              <w:left w:val="single" w:sz="4" w:space="0" w:color="auto"/>
              <w:bottom w:val="single" w:sz="4" w:space="0" w:color="auto"/>
              <w:right w:val="single" w:sz="4" w:space="0" w:color="auto"/>
            </w:tcBorders>
          </w:tcPr>
          <w:p w:rsidR="008B5635" w:rsidRPr="007A5B2E" w:rsidRDefault="008B5635" w:rsidP="007A5B2E">
            <w:pPr>
              <w:spacing w:before="100" w:after="100" w:line="240" w:lineRule="auto"/>
              <w:rPr>
                <w:rFonts w:ascii="Times New Roman" w:hAnsi="Times New Roman" w:cs="Times New Roman"/>
                <w:szCs w:val="24"/>
              </w:rPr>
            </w:pPr>
            <w:r w:rsidRPr="007A5B2E">
              <w:rPr>
                <w:rFonts w:ascii="Times New Roman" w:hAnsi="Times New Roman" w:cs="Times New Roman"/>
                <w:szCs w:val="24"/>
              </w:rPr>
              <w:t>M.KIRAN KUMAR RAJU</w:t>
            </w:r>
          </w:p>
        </w:tc>
        <w:tc>
          <w:tcPr>
            <w:tcW w:w="752" w:type="pct"/>
            <w:tcBorders>
              <w:top w:val="single" w:sz="4" w:space="0" w:color="auto"/>
              <w:left w:val="single" w:sz="4" w:space="0" w:color="auto"/>
              <w:bottom w:val="single" w:sz="4" w:space="0" w:color="auto"/>
              <w:right w:val="single" w:sz="4" w:space="0" w:color="auto"/>
            </w:tcBorders>
          </w:tcPr>
          <w:p w:rsidR="008B5635" w:rsidRPr="007A5B2E" w:rsidRDefault="005D0BE4" w:rsidP="005D0BE4">
            <w:pPr>
              <w:spacing w:before="100" w:after="100" w:line="240" w:lineRule="auto"/>
              <w:rPr>
                <w:rFonts w:ascii="Times New Roman" w:hAnsi="Times New Roman" w:cs="Times New Roman"/>
                <w:szCs w:val="24"/>
              </w:rPr>
            </w:pPr>
            <w:r>
              <w:rPr>
                <w:rFonts w:ascii="Times New Roman" w:hAnsi="Times New Roman" w:cs="Times New Roman"/>
                <w:szCs w:val="24"/>
              </w:rPr>
              <w:t>Asst. Professor</w:t>
            </w:r>
            <w:r w:rsidR="008B5635" w:rsidRPr="007A5B2E">
              <w:rPr>
                <w:rFonts w:ascii="Times New Roman" w:hAnsi="Times New Roman" w:cs="Times New Roman"/>
                <w:szCs w:val="24"/>
              </w:rPr>
              <w:t xml:space="preserve">  &amp; H</w:t>
            </w:r>
            <w:r>
              <w:rPr>
                <w:rFonts w:ascii="Times New Roman" w:hAnsi="Times New Roman" w:cs="Times New Roman"/>
                <w:szCs w:val="24"/>
              </w:rPr>
              <w:t>ead</w:t>
            </w:r>
          </w:p>
        </w:tc>
        <w:tc>
          <w:tcPr>
            <w:tcW w:w="828" w:type="pct"/>
            <w:tcBorders>
              <w:top w:val="single" w:sz="4" w:space="0" w:color="auto"/>
              <w:left w:val="single" w:sz="4" w:space="0" w:color="auto"/>
              <w:bottom w:val="single" w:sz="4" w:space="0" w:color="auto"/>
              <w:right w:val="single" w:sz="4" w:space="0" w:color="auto"/>
            </w:tcBorders>
          </w:tcPr>
          <w:p w:rsidR="008B5635" w:rsidRPr="007A5B2E" w:rsidRDefault="008B5635" w:rsidP="00070A9C">
            <w:pPr>
              <w:spacing w:before="100" w:after="100" w:line="240" w:lineRule="auto"/>
              <w:rPr>
                <w:rFonts w:ascii="Times New Roman" w:hAnsi="Times New Roman" w:cs="Times New Roman"/>
                <w:szCs w:val="24"/>
              </w:rPr>
            </w:pPr>
            <w:r w:rsidRPr="007A5B2E">
              <w:rPr>
                <w:rFonts w:ascii="Times New Roman" w:hAnsi="Times New Roman" w:cs="Times New Roman"/>
                <w:szCs w:val="24"/>
              </w:rPr>
              <w:t>M.A(Eco); M.</w:t>
            </w:r>
            <w:r w:rsidR="00070A9C">
              <w:rPr>
                <w:rFonts w:ascii="Times New Roman" w:hAnsi="Times New Roman" w:cs="Times New Roman"/>
                <w:szCs w:val="24"/>
              </w:rPr>
              <w:t>Sc</w:t>
            </w:r>
            <w:r w:rsidRPr="007A5B2E">
              <w:rPr>
                <w:rFonts w:ascii="Times New Roman" w:hAnsi="Times New Roman" w:cs="Times New Roman"/>
                <w:szCs w:val="24"/>
              </w:rPr>
              <w:t xml:space="preserve"> (Stat) M.Phil;  B.Ed;  APSET,  Ph.D (Pursuing) </w:t>
            </w:r>
          </w:p>
        </w:tc>
        <w:tc>
          <w:tcPr>
            <w:tcW w:w="376" w:type="pct"/>
            <w:tcBorders>
              <w:top w:val="single" w:sz="4" w:space="0" w:color="auto"/>
              <w:left w:val="single" w:sz="4" w:space="0" w:color="auto"/>
              <w:bottom w:val="single" w:sz="4" w:space="0" w:color="auto"/>
              <w:right w:val="single" w:sz="4" w:space="0" w:color="auto"/>
            </w:tcBorders>
          </w:tcPr>
          <w:p w:rsidR="008B5635" w:rsidRPr="007A5B2E" w:rsidRDefault="008B5635" w:rsidP="007A5B2E">
            <w:pPr>
              <w:spacing w:before="100" w:after="100" w:line="240" w:lineRule="auto"/>
              <w:jc w:val="center"/>
              <w:rPr>
                <w:rFonts w:ascii="Times New Roman" w:hAnsi="Times New Roman" w:cs="Times New Roman"/>
                <w:szCs w:val="24"/>
              </w:rPr>
            </w:pPr>
            <w:r w:rsidRPr="007A5B2E">
              <w:rPr>
                <w:rFonts w:ascii="Times New Roman" w:hAnsi="Times New Roman" w:cs="Times New Roman"/>
                <w:szCs w:val="24"/>
              </w:rPr>
              <w:t>25</w:t>
            </w:r>
          </w:p>
        </w:tc>
        <w:tc>
          <w:tcPr>
            <w:tcW w:w="828" w:type="pct"/>
            <w:tcBorders>
              <w:top w:val="single" w:sz="4" w:space="0" w:color="auto"/>
              <w:left w:val="single" w:sz="4" w:space="0" w:color="auto"/>
              <w:bottom w:val="single" w:sz="4" w:space="0" w:color="auto"/>
              <w:right w:val="single" w:sz="4" w:space="0" w:color="auto"/>
            </w:tcBorders>
          </w:tcPr>
          <w:p w:rsidR="008B5635" w:rsidRPr="007A5B2E" w:rsidRDefault="00FD1F09" w:rsidP="007A5B2E">
            <w:pPr>
              <w:spacing w:before="100" w:after="100" w:line="240" w:lineRule="auto"/>
              <w:jc w:val="center"/>
              <w:rPr>
                <w:rFonts w:ascii="Times New Roman" w:hAnsi="Times New Roman" w:cs="Times New Roman"/>
                <w:szCs w:val="24"/>
              </w:rPr>
            </w:pPr>
            <w:r>
              <w:rPr>
                <w:rFonts w:ascii="Times New Roman" w:hAnsi="Times New Roman" w:cs="Times New Roman"/>
                <w:noProof/>
                <w:szCs w:val="24"/>
                <w:lang w:eastAsia="en-IN" w:bidi="te-IN"/>
              </w:rPr>
              <w:drawing>
                <wp:inline distT="0" distB="0" distL="0" distR="0">
                  <wp:extent cx="864235" cy="1130300"/>
                  <wp:effectExtent l="0" t="0" r="0" b="0"/>
                  <wp:docPr id="1" name="Picture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4235" cy="1130300"/>
                          </a:xfrm>
                          <a:prstGeom prst="rect">
                            <a:avLst/>
                          </a:prstGeom>
                          <a:noFill/>
                          <a:ln>
                            <a:noFill/>
                          </a:ln>
                        </pic:spPr>
                      </pic:pic>
                    </a:graphicData>
                  </a:graphic>
                </wp:inline>
              </w:drawing>
            </w:r>
          </w:p>
        </w:tc>
        <w:tc>
          <w:tcPr>
            <w:tcW w:w="710" w:type="pct"/>
            <w:tcBorders>
              <w:top w:val="single" w:sz="4" w:space="0" w:color="auto"/>
              <w:left w:val="single" w:sz="4" w:space="0" w:color="auto"/>
              <w:bottom w:val="single" w:sz="4" w:space="0" w:color="auto"/>
              <w:right w:val="single" w:sz="4" w:space="0" w:color="auto"/>
            </w:tcBorders>
          </w:tcPr>
          <w:p w:rsidR="008B5635" w:rsidRDefault="00E255A3" w:rsidP="007A5B2E">
            <w:pPr>
              <w:spacing w:before="100" w:after="100" w:line="240" w:lineRule="auto"/>
              <w:jc w:val="center"/>
              <w:rPr>
                <w:rFonts w:ascii="Times New Roman" w:hAnsi="Times New Roman" w:cs="Times New Roman"/>
                <w:noProof/>
                <w:szCs w:val="24"/>
                <w:lang w:eastAsia="en-IN"/>
              </w:rPr>
            </w:pPr>
            <w:r w:rsidRPr="005D0BE4">
              <w:rPr>
                <w:rFonts w:ascii="Times New Roman" w:hAnsi="Times New Roman" w:cs="Times New Roman"/>
                <w:noProof/>
                <w:szCs w:val="24"/>
                <w:lang w:eastAsia="en-IN"/>
              </w:rPr>
              <w:t>teacher profi</w:t>
            </w:r>
            <w:r w:rsidR="005D0BE4" w:rsidRPr="005D0BE4">
              <w:rPr>
                <w:rFonts w:ascii="Times New Roman" w:hAnsi="Times New Roman" w:cs="Times New Roman"/>
                <w:noProof/>
                <w:szCs w:val="24"/>
                <w:lang w:eastAsia="en-IN"/>
              </w:rPr>
              <w:t>l</w:t>
            </w:r>
            <w:r w:rsidRPr="005D0BE4">
              <w:rPr>
                <w:rFonts w:ascii="Times New Roman" w:hAnsi="Times New Roman" w:cs="Times New Roman"/>
                <w:noProof/>
                <w:szCs w:val="24"/>
                <w:lang w:eastAsia="en-IN"/>
              </w:rPr>
              <w:t>e</w:t>
            </w:r>
          </w:p>
          <w:p w:rsidR="005D0BE4" w:rsidRPr="007A5B2E" w:rsidRDefault="005D0BE4" w:rsidP="007A5B2E">
            <w:pPr>
              <w:spacing w:before="100" w:after="100" w:line="240" w:lineRule="auto"/>
              <w:jc w:val="center"/>
              <w:rPr>
                <w:rFonts w:ascii="Times New Roman" w:hAnsi="Times New Roman" w:cs="Times New Roman"/>
                <w:noProof/>
                <w:szCs w:val="24"/>
                <w:lang w:eastAsia="en-IN"/>
              </w:rPr>
            </w:pPr>
            <w:r>
              <w:rPr>
                <w:rFonts w:ascii="Times New Roman" w:hAnsi="Times New Roman" w:cs="Times New Roman"/>
                <w:b/>
                <w:szCs w:val="24"/>
              </w:rPr>
              <w:t>preview</w:t>
            </w:r>
          </w:p>
        </w:tc>
      </w:tr>
      <w:tr w:rsidR="008B5635" w:rsidRPr="000E58B6" w:rsidTr="006A712B">
        <w:trPr>
          <w:cantSplit/>
        </w:trPr>
        <w:tc>
          <w:tcPr>
            <w:tcW w:w="303" w:type="pct"/>
            <w:tcBorders>
              <w:top w:val="single" w:sz="4" w:space="0" w:color="auto"/>
              <w:left w:val="single" w:sz="4" w:space="0" w:color="auto"/>
              <w:bottom w:val="single" w:sz="4" w:space="0" w:color="auto"/>
              <w:right w:val="single" w:sz="4" w:space="0" w:color="auto"/>
            </w:tcBorders>
          </w:tcPr>
          <w:p w:rsidR="008B5635" w:rsidRPr="007A5B2E" w:rsidRDefault="008B5635" w:rsidP="007A5B2E">
            <w:pPr>
              <w:spacing w:before="100" w:after="100" w:line="240" w:lineRule="auto"/>
              <w:jc w:val="center"/>
              <w:rPr>
                <w:rFonts w:ascii="Times New Roman" w:hAnsi="Times New Roman" w:cs="Times New Roman"/>
                <w:szCs w:val="24"/>
              </w:rPr>
            </w:pPr>
            <w:r w:rsidRPr="007A5B2E">
              <w:rPr>
                <w:rFonts w:ascii="Times New Roman" w:hAnsi="Times New Roman" w:cs="Times New Roman"/>
                <w:szCs w:val="24"/>
              </w:rPr>
              <w:t>2</w:t>
            </w:r>
          </w:p>
        </w:tc>
        <w:tc>
          <w:tcPr>
            <w:tcW w:w="1202" w:type="pct"/>
            <w:tcBorders>
              <w:top w:val="single" w:sz="4" w:space="0" w:color="auto"/>
              <w:left w:val="single" w:sz="4" w:space="0" w:color="auto"/>
              <w:bottom w:val="single" w:sz="4" w:space="0" w:color="auto"/>
              <w:right w:val="single" w:sz="4" w:space="0" w:color="auto"/>
            </w:tcBorders>
          </w:tcPr>
          <w:p w:rsidR="008B5635" w:rsidRPr="007A5B2E" w:rsidRDefault="008B5635" w:rsidP="007A5B2E">
            <w:pPr>
              <w:spacing w:before="100" w:after="100" w:line="240" w:lineRule="auto"/>
              <w:rPr>
                <w:rFonts w:ascii="Times New Roman" w:hAnsi="Times New Roman" w:cs="Times New Roman"/>
                <w:szCs w:val="24"/>
              </w:rPr>
            </w:pPr>
            <w:r w:rsidRPr="007A5B2E">
              <w:rPr>
                <w:rFonts w:ascii="Times New Roman" w:hAnsi="Times New Roman" w:cs="Times New Roman"/>
                <w:szCs w:val="24"/>
              </w:rPr>
              <w:t>K. SUBRAMANYAM NAIDU</w:t>
            </w:r>
          </w:p>
        </w:tc>
        <w:tc>
          <w:tcPr>
            <w:tcW w:w="752" w:type="pct"/>
            <w:tcBorders>
              <w:top w:val="single" w:sz="4" w:space="0" w:color="auto"/>
              <w:left w:val="single" w:sz="4" w:space="0" w:color="auto"/>
              <w:bottom w:val="single" w:sz="4" w:space="0" w:color="auto"/>
              <w:right w:val="single" w:sz="4" w:space="0" w:color="auto"/>
            </w:tcBorders>
          </w:tcPr>
          <w:p w:rsidR="008B5635" w:rsidRPr="007A5B2E" w:rsidRDefault="005D0BE4" w:rsidP="007A5B2E">
            <w:pPr>
              <w:spacing w:before="100" w:after="100" w:line="240" w:lineRule="auto"/>
              <w:rPr>
                <w:rFonts w:ascii="Times New Roman" w:hAnsi="Times New Roman" w:cs="Times New Roman"/>
                <w:szCs w:val="24"/>
              </w:rPr>
            </w:pPr>
            <w:r>
              <w:rPr>
                <w:rFonts w:ascii="Times New Roman" w:hAnsi="Times New Roman" w:cs="Times New Roman"/>
                <w:szCs w:val="24"/>
              </w:rPr>
              <w:t>Asst. Professor</w:t>
            </w:r>
            <w:r w:rsidRPr="007A5B2E">
              <w:rPr>
                <w:rFonts w:ascii="Times New Roman" w:hAnsi="Times New Roman" w:cs="Times New Roman"/>
                <w:szCs w:val="24"/>
              </w:rPr>
              <w:t xml:space="preserve">  </w:t>
            </w:r>
          </w:p>
        </w:tc>
        <w:tc>
          <w:tcPr>
            <w:tcW w:w="828" w:type="pct"/>
            <w:tcBorders>
              <w:top w:val="single" w:sz="4" w:space="0" w:color="auto"/>
              <w:left w:val="single" w:sz="4" w:space="0" w:color="auto"/>
              <w:bottom w:val="single" w:sz="4" w:space="0" w:color="auto"/>
              <w:right w:val="single" w:sz="4" w:space="0" w:color="auto"/>
            </w:tcBorders>
          </w:tcPr>
          <w:p w:rsidR="008B5635" w:rsidRPr="007A5B2E" w:rsidRDefault="008B5635" w:rsidP="007A5B2E">
            <w:pPr>
              <w:spacing w:before="100" w:after="100" w:line="240" w:lineRule="auto"/>
              <w:rPr>
                <w:rFonts w:ascii="Times New Roman" w:hAnsi="Times New Roman" w:cs="Times New Roman"/>
                <w:szCs w:val="24"/>
              </w:rPr>
            </w:pPr>
            <w:r w:rsidRPr="007A5B2E">
              <w:rPr>
                <w:rFonts w:ascii="Times New Roman" w:hAnsi="Times New Roman" w:cs="Times New Roman"/>
                <w:szCs w:val="24"/>
              </w:rPr>
              <w:t>M.A(Eco); M.A (Pol.Sci) B.Ed; M.Phil; APSET</w:t>
            </w:r>
          </w:p>
        </w:tc>
        <w:tc>
          <w:tcPr>
            <w:tcW w:w="376" w:type="pct"/>
            <w:tcBorders>
              <w:top w:val="single" w:sz="4" w:space="0" w:color="auto"/>
              <w:left w:val="single" w:sz="4" w:space="0" w:color="auto"/>
              <w:bottom w:val="single" w:sz="4" w:space="0" w:color="auto"/>
              <w:right w:val="single" w:sz="4" w:space="0" w:color="auto"/>
            </w:tcBorders>
          </w:tcPr>
          <w:p w:rsidR="008B5635" w:rsidRPr="007A5B2E" w:rsidRDefault="008B5635" w:rsidP="007A5B2E">
            <w:pPr>
              <w:spacing w:before="100" w:after="100" w:line="240" w:lineRule="auto"/>
              <w:jc w:val="center"/>
              <w:rPr>
                <w:rFonts w:ascii="Times New Roman" w:hAnsi="Times New Roman" w:cs="Times New Roman"/>
                <w:szCs w:val="24"/>
              </w:rPr>
            </w:pPr>
            <w:r w:rsidRPr="007A5B2E">
              <w:rPr>
                <w:rFonts w:ascii="Times New Roman" w:hAnsi="Times New Roman" w:cs="Times New Roman"/>
                <w:szCs w:val="24"/>
              </w:rPr>
              <w:t>29</w:t>
            </w:r>
          </w:p>
        </w:tc>
        <w:tc>
          <w:tcPr>
            <w:tcW w:w="828" w:type="pct"/>
            <w:tcBorders>
              <w:top w:val="single" w:sz="4" w:space="0" w:color="auto"/>
              <w:left w:val="single" w:sz="4" w:space="0" w:color="auto"/>
              <w:bottom w:val="single" w:sz="4" w:space="0" w:color="auto"/>
              <w:right w:val="single" w:sz="4" w:space="0" w:color="auto"/>
            </w:tcBorders>
          </w:tcPr>
          <w:p w:rsidR="008B5635" w:rsidRPr="007A5B2E" w:rsidRDefault="00FD1F09" w:rsidP="007A5B2E">
            <w:pPr>
              <w:spacing w:before="100" w:after="100" w:line="240" w:lineRule="auto"/>
              <w:jc w:val="center"/>
              <w:rPr>
                <w:rFonts w:ascii="Times New Roman" w:hAnsi="Times New Roman" w:cs="Times New Roman"/>
                <w:szCs w:val="24"/>
              </w:rPr>
            </w:pPr>
            <w:r>
              <w:rPr>
                <w:rFonts w:ascii="Times New Roman" w:hAnsi="Times New Roman" w:cs="Times New Roman"/>
                <w:noProof/>
                <w:szCs w:val="24"/>
                <w:lang w:eastAsia="en-IN" w:bidi="te-IN"/>
              </w:rPr>
              <w:drawing>
                <wp:inline distT="0" distB="0" distL="0" distR="0">
                  <wp:extent cx="899795" cy="1087120"/>
                  <wp:effectExtent l="0" t="0" r="0" b="0"/>
                  <wp:docPr id="2" name="Picture 3" descr="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795" cy="1087120"/>
                          </a:xfrm>
                          <a:prstGeom prst="rect">
                            <a:avLst/>
                          </a:prstGeom>
                          <a:noFill/>
                          <a:ln>
                            <a:noFill/>
                          </a:ln>
                        </pic:spPr>
                      </pic:pic>
                    </a:graphicData>
                  </a:graphic>
                </wp:inline>
              </w:drawing>
            </w:r>
          </w:p>
        </w:tc>
        <w:tc>
          <w:tcPr>
            <w:tcW w:w="710" w:type="pct"/>
            <w:tcBorders>
              <w:top w:val="single" w:sz="4" w:space="0" w:color="auto"/>
              <w:left w:val="single" w:sz="4" w:space="0" w:color="auto"/>
              <w:bottom w:val="single" w:sz="4" w:space="0" w:color="auto"/>
              <w:right w:val="single" w:sz="4" w:space="0" w:color="auto"/>
            </w:tcBorders>
          </w:tcPr>
          <w:p w:rsidR="008B5635" w:rsidRPr="007A5B2E" w:rsidRDefault="005D0BE4" w:rsidP="007A5B2E">
            <w:pPr>
              <w:spacing w:before="100" w:after="100" w:line="240" w:lineRule="auto"/>
              <w:jc w:val="center"/>
              <w:rPr>
                <w:rFonts w:ascii="Times New Roman" w:hAnsi="Times New Roman" w:cs="Times New Roman"/>
                <w:noProof/>
                <w:szCs w:val="24"/>
                <w:lang w:eastAsia="en-IN"/>
              </w:rPr>
            </w:pPr>
            <w:r>
              <w:rPr>
                <w:rFonts w:ascii="Times New Roman" w:hAnsi="Times New Roman" w:cs="Times New Roman"/>
                <w:b/>
                <w:szCs w:val="24"/>
              </w:rPr>
              <w:t>preview</w:t>
            </w:r>
          </w:p>
        </w:tc>
      </w:tr>
      <w:tr w:rsidR="008B5635" w:rsidRPr="000E58B6" w:rsidTr="006A712B">
        <w:trPr>
          <w:cantSplit/>
        </w:trPr>
        <w:tc>
          <w:tcPr>
            <w:tcW w:w="303" w:type="pct"/>
            <w:tcBorders>
              <w:top w:val="single" w:sz="4" w:space="0" w:color="auto"/>
              <w:left w:val="single" w:sz="4" w:space="0" w:color="auto"/>
              <w:bottom w:val="single" w:sz="4" w:space="0" w:color="auto"/>
              <w:right w:val="single" w:sz="4" w:space="0" w:color="auto"/>
            </w:tcBorders>
          </w:tcPr>
          <w:p w:rsidR="008B5635" w:rsidRPr="007A5B2E" w:rsidRDefault="008B5635" w:rsidP="007A5B2E">
            <w:pPr>
              <w:spacing w:before="100" w:after="100" w:line="240" w:lineRule="auto"/>
              <w:jc w:val="center"/>
              <w:rPr>
                <w:rFonts w:ascii="Times New Roman" w:hAnsi="Times New Roman" w:cs="Times New Roman"/>
                <w:szCs w:val="24"/>
              </w:rPr>
            </w:pPr>
            <w:r w:rsidRPr="007A5B2E">
              <w:rPr>
                <w:rFonts w:ascii="Times New Roman" w:hAnsi="Times New Roman" w:cs="Times New Roman"/>
                <w:szCs w:val="24"/>
              </w:rPr>
              <w:t>3</w:t>
            </w:r>
          </w:p>
        </w:tc>
        <w:tc>
          <w:tcPr>
            <w:tcW w:w="1202" w:type="pct"/>
            <w:tcBorders>
              <w:top w:val="single" w:sz="4" w:space="0" w:color="auto"/>
              <w:left w:val="single" w:sz="4" w:space="0" w:color="auto"/>
              <w:bottom w:val="single" w:sz="4" w:space="0" w:color="auto"/>
              <w:right w:val="single" w:sz="4" w:space="0" w:color="auto"/>
            </w:tcBorders>
          </w:tcPr>
          <w:p w:rsidR="008B5635" w:rsidRPr="007A5B2E" w:rsidRDefault="008B5635" w:rsidP="007A5B2E">
            <w:pPr>
              <w:spacing w:before="100" w:after="100" w:line="240" w:lineRule="auto"/>
              <w:rPr>
                <w:rFonts w:ascii="Times New Roman" w:hAnsi="Times New Roman" w:cs="Times New Roman"/>
                <w:szCs w:val="24"/>
              </w:rPr>
            </w:pPr>
            <w:r w:rsidRPr="007A5B2E">
              <w:rPr>
                <w:rFonts w:ascii="Times New Roman" w:hAnsi="Times New Roman" w:cs="Times New Roman"/>
                <w:szCs w:val="24"/>
              </w:rPr>
              <w:t>J.PRABHAKAR</w:t>
            </w:r>
          </w:p>
        </w:tc>
        <w:tc>
          <w:tcPr>
            <w:tcW w:w="752" w:type="pct"/>
            <w:tcBorders>
              <w:top w:val="single" w:sz="4" w:space="0" w:color="auto"/>
              <w:left w:val="single" w:sz="4" w:space="0" w:color="auto"/>
              <w:bottom w:val="single" w:sz="4" w:space="0" w:color="auto"/>
              <w:right w:val="single" w:sz="4" w:space="0" w:color="auto"/>
            </w:tcBorders>
          </w:tcPr>
          <w:p w:rsidR="008B5635" w:rsidRPr="007A5B2E" w:rsidRDefault="005D0BE4" w:rsidP="007A5B2E">
            <w:pPr>
              <w:spacing w:before="100" w:after="100" w:line="240" w:lineRule="auto"/>
              <w:rPr>
                <w:rFonts w:ascii="Times New Roman" w:hAnsi="Times New Roman" w:cs="Times New Roman"/>
                <w:szCs w:val="24"/>
              </w:rPr>
            </w:pPr>
            <w:r>
              <w:rPr>
                <w:rFonts w:ascii="Times New Roman" w:hAnsi="Times New Roman" w:cs="Times New Roman"/>
                <w:szCs w:val="24"/>
              </w:rPr>
              <w:t>Sr.</w:t>
            </w:r>
            <w:r w:rsidR="008B5635" w:rsidRPr="007A5B2E">
              <w:rPr>
                <w:rFonts w:ascii="Times New Roman" w:hAnsi="Times New Roman" w:cs="Times New Roman"/>
                <w:szCs w:val="24"/>
              </w:rPr>
              <w:t>Lecturer</w:t>
            </w:r>
          </w:p>
        </w:tc>
        <w:tc>
          <w:tcPr>
            <w:tcW w:w="828" w:type="pct"/>
            <w:tcBorders>
              <w:top w:val="single" w:sz="4" w:space="0" w:color="auto"/>
              <w:left w:val="single" w:sz="4" w:space="0" w:color="auto"/>
              <w:bottom w:val="single" w:sz="4" w:space="0" w:color="auto"/>
              <w:right w:val="single" w:sz="4" w:space="0" w:color="auto"/>
            </w:tcBorders>
          </w:tcPr>
          <w:p w:rsidR="008B5635" w:rsidRPr="007A5B2E" w:rsidRDefault="008B5635" w:rsidP="007A5B2E">
            <w:pPr>
              <w:spacing w:before="100" w:after="100" w:line="240" w:lineRule="auto"/>
              <w:rPr>
                <w:rFonts w:ascii="Times New Roman" w:hAnsi="Times New Roman" w:cs="Times New Roman"/>
                <w:szCs w:val="24"/>
              </w:rPr>
            </w:pPr>
            <w:r w:rsidRPr="007A5B2E">
              <w:rPr>
                <w:rFonts w:ascii="Times New Roman" w:hAnsi="Times New Roman" w:cs="Times New Roman"/>
                <w:szCs w:val="24"/>
              </w:rPr>
              <w:t>M.A</w:t>
            </w:r>
            <w:r>
              <w:rPr>
                <w:rFonts w:ascii="Times New Roman" w:hAnsi="Times New Roman" w:cs="Times New Roman"/>
                <w:szCs w:val="24"/>
              </w:rPr>
              <w:t xml:space="preserve">; </w:t>
            </w:r>
            <w:r w:rsidRPr="007A5B2E">
              <w:rPr>
                <w:rFonts w:ascii="Times New Roman" w:hAnsi="Times New Roman" w:cs="Times New Roman"/>
                <w:szCs w:val="24"/>
              </w:rPr>
              <w:t>B.Ed</w:t>
            </w:r>
          </w:p>
        </w:tc>
        <w:tc>
          <w:tcPr>
            <w:tcW w:w="376" w:type="pct"/>
            <w:tcBorders>
              <w:top w:val="single" w:sz="4" w:space="0" w:color="auto"/>
              <w:left w:val="single" w:sz="4" w:space="0" w:color="auto"/>
              <w:bottom w:val="single" w:sz="4" w:space="0" w:color="auto"/>
              <w:right w:val="single" w:sz="4" w:space="0" w:color="auto"/>
            </w:tcBorders>
          </w:tcPr>
          <w:p w:rsidR="008B5635" w:rsidRPr="007A5B2E" w:rsidRDefault="008B5635" w:rsidP="007A5B2E">
            <w:pPr>
              <w:spacing w:before="100" w:after="100" w:line="240" w:lineRule="auto"/>
              <w:jc w:val="center"/>
              <w:rPr>
                <w:rFonts w:ascii="Times New Roman" w:hAnsi="Times New Roman" w:cs="Times New Roman"/>
                <w:szCs w:val="24"/>
              </w:rPr>
            </w:pPr>
            <w:r w:rsidRPr="007A5B2E">
              <w:rPr>
                <w:rFonts w:ascii="Times New Roman" w:hAnsi="Times New Roman" w:cs="Times New Roman"/>
                <w:szCs w:val="24"/>
              </w:rPr>
              <w:t>29</w:t>
            </w:r>
          </w:p>
        </w:tc>
        <w:tc>
          <w:tcPr>
            <w:tcW w:w="828" w:type="pct"/>
            <w:tcBorders>
              <w:top w:val="single" w:sz="4" w:space="0" w:color="auto"/>
              <w:left w:val="single" w:sz="4" w:space="0" w:color="auto"/>
              <w:bottom w:val="single" w:sz="4" w:space="0" w:color="auto"/>
              <w:right w:val="single" w:sz="4" w:space="0" w:color="auto"/>
            </w:tcBorders>
          </w:tcPr>
          <w:p w:rsidR="008B5635" w:rsidRPr="007A5B2E" w:rsidRDefault="00FD1F09" w:rsidP="007A5B2E">
            <w:pPr>
              <w:spacing w:before="100" w:after="100" w:line="240" w:lineRule="auto"/>
              <w:jc w:val="center"/>
              <w:rPr>
                <w:rFonts w:ascii="Times New Roman" w:hAnsi="Times New Roman" w:cs="Times New Roman"/>
                <w:szCs w:val="24"/>
              </w:rPr>
            </w:pPr>
            <w:r>
              <w:rPr>
                <w:rFonts w:ascii="Times New Roman" w:hAnsi="Times New Roman" w:cs="Times New Roman"/>
                <w:noProof/>
                <w:szCs w:val="24"/>
                <w:lang w:eastAsia="en-IN" w:bidi="te-IN"/>
              </w:rPr>
              <w:drawing>
                <wp:inline distT="0" distB="0" distL="0" distR="0">
                  <wp:extent cx="907415" cy="1188085"/>
                  <wp:effectExtent l="0" t="0" r="6985" b="0"/>
                  <wp:docPr id="3" name="Picture 2" des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7415" cy="1188085"/>
                          </a:xfrm>
                          <a:prstGeom prst="rect">
                            <a:avLst/>
                          </a:prstGeom>
                          <a:noFill/>
                          <a:ln>
                            <a:noFill/>
                          </a:ln>
                        </pic:spPr>
                      </pic:pic>
                    </a:graphicData>
                  </a:graphic>
                </wp:inline>
              </w:drawing>
            </w:r>
          </w:p>
        </w:tc>
        <w:tc>
          <w:tcPr>
            <w:tcW w:w="710" w:type="pct"/>
            <w:tcBorders>
              <w:top w:val="single" w:sz="4" w:space="0" w:color="auto"/>
              <w:left w:val="single" w:sz="4" w:space="0" w:color="auto"/>
              <w:bottom w:val="single" w:sz="4" w:space="0" w:color="auto"/>
              <w:right w:val="single" w:sz="4" w:space="0" w:color="auto"/>
            </w:tcBorders>
          </w:tcPr>
          <w:p w:rsidR="008B5635" w:rsidRPr="007A5B2E" w:rsidRDefault="008B5635" w:rsidP="007A5B2E">
            <w:pPr>
              <w:spacing w:before="100" w:after="100" w:line="240" w:lineRule="auto"/>
              <w:jc w:val="center"/>
              <w:rPr>
                <w:rFonts w:ascii="Times New Roman" w:hAnsi="Times New Roman" w:cs="Times New Roman"/>
                <w:noProof/>
                <w:szCs w:val="24"/>
                <w:lang w:eastAsia="en-IN"/>
              </w:rPr>
            </w:pPr>
            <w:hyperlink r:id="rId10" w:history="1">
              <w:r w:rsidRPr="006A712B">
                <w:rPr>
                  <w:rStyle w:val="Hyperlink"/>
                  <w:rFonts w:ascii="Times New Roman" w:hAnsi="Times New Roman" w:cs="Times New Roman"/>
                  <w:noProof/>
                  <w:szCs w:val="24"/>
                  <w:vertAlign w:val="subscript"/>
                  <w:lang w:eastAsia="en-IN"/>
                </w:rPr>
                <w:t>Preview</w:t>
              </w:r>
            </w:hyperlink>
          </w:p>
        </w:tc>
      </w:tr>
      <w:tr w:rsidR="008B5635" w:rsidRPr="000E58B6" w:rsidTr="006A712B">
        <w:trPr>
          <w:cantSplit/>
        </w:trPr>
        <w:tc>
          <w:tcPr>
            <w:tcW w:w="303" w:type="pct"/>
            <w:tcBorders>
              <w:top w:val="single" w:sz="4" w:space="0" w:color="auto"/>
              <w:left w:val="single" w:sz="4" w:space="0" w:color="auto"/>
              <w:bottom w:val="single" w:sz="4" w:space="0" w:color="auto"/>
              <w:right w:val="single" w:sz="4" w:space="0" w:color="auto"/>
            </w:tcBorders>
          </w:tcPr>
          <w:p w:rsidR="008B5635" w:rsidRPr="007A5B2E" w:rsidRDefault="008B5635" w:rsidP="007A5B2E">
            <w:pPr>
              <w:spacing w:before="100" w:after="100" w:line="240" w:lineRule="auto"/>
              <w:jc w:val="center"/>
              <w:rPr>
                <w:rFonts w:ascii="Times New Roman" w:hAnsi="Times New Roman" w:cs="Times New Roman"/>
                <w:szCs w:val="24"/>
              </w:rPr>
            </w:pPr>
            <w:r w:rsidRPr="007A5B2E">
              <w:rPr>
                <w:rFonts w:ascii="Times New Roman" w:hAnsi="Times New Roman" w:cs="Times New Roman"/>
                <w:szCs w:val="24"/>
              </w:rPr>
              <w:t>4</w:t>
            </w:r>
          </w:p>
        </w:tc>
        <w:tc>
          <w:tcPr>
            <w:tcW w:w="1202" w:type="pct"/>
            <w:tcBorders>
              <w:top w:val="single" w:sz="4" w:space="0" w:color="auto"/>
              <w:left w:val="single" w:sz="4" w:space="0" w:color="auto"/>
              <w:bottom w:val="single" w:sz="4" w:space="0" w:color="auto"/>
              <w:right w:val="single" w:sz="4" w:space="0" w:color="auto"/>
            </w:tcBorders>
          </w:tcPr>
          <w:p w:rsidR="008B5635" w:rsidRPr="007A5B2E" w:rsidRDefault="008B5635" w:rsidP="007A5B2E">
            <w:pPr>
              <w:spacing w:before="100" w:after="100" w:line="240" w:lineRule="auto"/>
              <w:rPr>
                <w:rFonts w:ascii="Times New Roman" w:hAnsi="Times New Roman" w:cs="Times New Roman"/>
                <w:szCs w:val="24"/>
              </w:rPr>
            </w:pPr>
            <w:r w:rsidRPr="007A5B2E">
              <w:rPr>
                <w:rFonts w:ascii="Times New Roman" w:hAnsi="Times New Roman" w:cs="Times New Roman"/>
                <w:szCs w:val="24"/>
              </w:rPr>
              <w:t>V.CHANDRA BABU</w:t>
            </w:r>
          </w:p>
        </w:tc>
        <w:tc>
          <w:tcPr>
            <w:tcW w:w="752" w:type="pct"/>
            <w:tcBorders>
              <w:top w:val="single" w:sz="4" w:space="0" w:color="auto"/>
              <w:left w:val="single" w:sz="4" w:space="0" w:color="auto"/>
              <w:bottom w:val="single" w:sz="4" w:space="0" w:color="auto"/>
              <w:right w:val="single" w:sz="4" w:space="0" w:color="auto"/>
            </w:tcBorders>
          </w:tcPr>
          <w:p w:rsidR="008B5635" w:rsidRPr="007A5B2E" w:rsidRDefault="005D0BE4" w:rsidP="007A5B2E">
            <w:pPr>
              <w:spacing w:before="100" w:after="100" w:line="240" w:lineRule="auto"/>
              <w:rPr>
                <w:rFonts w:ascii="Times New Roman" w:hAnsi="Times New Roman" w:cs="Times New Roman"/>
                <w:szCs w:val="24"/>
              </w:rPr>
            </w:pPr>
            <w:r>
              <w:rPr>
                <w:rFonts w:ascii="Times New Roman" w:hAnsi="Times New Roman" w:cs="Times New Roman"/>
                <w:szCs w:val="24"/>
              </w:rPr>
              <w:t>Sr.</w:t>
            </w:r>
            <w:r w:rsidRPr="007A5B2E">
              <w:rPr>
                <w:rFonts w:ascii="Times New Roman" w:hAnsi="Times New Roman" w:cs="Times New Roman"/>
                <w:szCs w:val="24"/>
              </w:rPr>
              <w:t>Lecturer</w:t>
            </w:r>
          </w:p>
        </w:tc>
        <w:tc>
          <w:tcPr>
            <w:tcW w:w="828" w:type="pct"/>
            <w:tcBorders>
              <w:top w:val="single" w:sz="4" w:space="0" w:color="auto"/>
              <w:left w:val="single" w:sz="4" w:space="0" w:color="auto"/>
              <w:bottom w:val="single" w:sz="4" w:space="0" w:color="auto"/>
              <w:right w:val="single" w:sz="4" w:space="0" w:color="auto"/>
            </w:tcBorders>
          </w:tcPr>
          <w:p w:rsidR="008B5635" w:rsidRPr="007A5B2E" w:rsidRDefault="008B5635" w:rsidP="007A5B2E">
            <w:pPr>
              <w:spacing w:before="100" w:after="100" w:line="240" w:lineRule="auto"/>
              <w:rPr>
                <w:rFonts w:ascii="Times New Roman" w:hAnsi="Times New Roman" w:cs="Times New Roman"/>
                <w:szCs w:val="24"/>
              </w:rPr>
            </w:pPr>
            <w:r w:rsidRPr="007A5B2E">
              <w:rPr>
                <w:rFonts w:ascii="Times New Roman" w:hAnsi="Times New Roman" w:cs="Times New Roman"/>
                <w:szCs w:val="24"/>
              </w:rPr>
              <w:t>M.A;  B.Ed</w:t>
            </w:r>
          </w:p>
        </w:tc>
        <w:tc>
          <w:tcPr>
            <w:tcW w:w="376" w:type="pct"/>
            <w:tcBorders>
              <w:top w:val="single" w:sz="4" w:space="0" w:color="auto"/>
              <w:left w:val="single" w:sz="4" w:space="0" w:color="auto"/>
              <w:bottom w:val="single" w:sz="4" w:space="0" w:color="auto"/>
              <w:right w:val="single" w:sz="4" w:space="0" w:color="auto"/>
            </w:tcBorders>
          </w:tcPr>
          <w:p w:rsidR="008B5635" w:rsidRPr="007A5B2E" w:rsidRDefault="008B5635" w:rsidP="007A5B2E">
            <w:pPr>
              <w:spacing w:before="100" w:after="100" w:line="240" w:lineRule="auto"/>
              <w:jc w:val="center"/>
              <w:rPr>
                <w:rFonts w:ascii="Times New Roman" w:hAnsi="Times New Roman" w:cs="Times New Roman"/>
                <w:szCs w:val="24"/>
              </w:rPr>
            </w:pPr>
            <w:r w:rsidRPr="007A5B2E">
              <w:rPr>
                <w:rFonts w:ascii="Times New Roman" w:hAnsi="Times New Roman" w:cs="Times New Roman"/>
                <w:szCs w:val="24"/>
              </w:rPr>
              <w:t>29</w:t>
            </w:r>
          </w:p>
        </w:tc>
        <w:tc>
          <w:tcPr>
            <w:tcW w:w="828" w:type="pct"/>
            <w:tcBorders>
              <w:top w:val="single" w:sz="4" w:space="0" w:color="auto"/>
              <w:left w:val="single" w:sz="4" w:space="0" w:color="auto"/>
              <w:bottom w:val="single" w:sz="4" w:space="0" w:color="auto"/>
              <w:right w:val="single" w:sz="4" w:space="0" w:color="auto"/>
            </w:tcBorders>
          </w:tcPr>
          <w:p w:rsidR="008B5635" w:rsidRPr="007A5B2E" w:rsidRDefault="00FD1F09" w:rsidP="007A5B2E">
            <w:pPr>
              <w:spacing w:before="100" w:after="100" w:line="240" w:lineRule="auto"/>
              <w:jc w:val="center"/>
              <w:rPr>
                <w:rFonts w:ascii="Times New Roman" w:hAnsi="Times New Roman" w:cs="Times New Roman"/>
                <w:szCs w:val="24"/>
              </w:rPr>
            </w:pPr>
            <w:r>
              <w:rPr>
                <w:rFonts w:ascii="Times New Roman" w:hAnsi="Times New Roman" w:cs="Times New Roman"/>
                <w:noProof/>
                <w:szCs w:val="24"/>
                <w:lang w:eastAsia="en-IN" w:bidi="te-IN"/>
              </w:rPr>
              <w:drawing>
                <wp:inline distT="0" distB="0" distL="0" distR="0">
                  <wp:extent cx="1123315" cy="1166495"/>
                  <wp:effectExtent l="0" t="0" r="635" b="0"/>
                  <wp:docPr id="4" name="Picture 1"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23315" cy="1166495"/>
                          </a:xfrm>
                          <a:prstGeom prst="rect">
                            <a:avLst/>
                          </a:prstGeom>
                          <a:noFill/>
                          <a:ln>
                            <a:noFill/>
                          </a:ln>
                        </pic:spPr>
                      </pic:pic>
                    </a:graphicData>
                  </a:graphic>
                </wp:inline>
              </w:drawing>
            </w:r>
          </w:p>
        </w:tc>
        <w:tc>
          <w:tcPr>
            <w:tcW w:w="710" w:type="pct"/>
            <w:tcBorders>
              <w:top w:val="single" w:sz="4" w:space="0" w:color="auto"/>
              <w:left w:val="single" w:sz="4" w:space="0" w:color="auto"/>
              <w:bottom w:val="single" w:sz="4" w:space="0" w:color="auto"/>
              <w:right w:val="single" w:sz="4" w:space="0" w:color="auto"/>
            </w:tcBorders>
          </w:tcPr>
          <w:p w:rsidR="008B5635" w:rsidRPr="007A5B2E" w:rsidRDefault="005D0BE4" w:rsidP="007A5B2E">
            <w:pPr>
              <w:spacing w:before="100" w:after="100" w:line="240" w:lineRule="auto"/>
              <w:jc w:val="center"/>
              <w:rPr>
                <w:rFonts w:ascii="Times New Roman" w:hAnsi="Times New Roman" w:cs="Times New Roman"/>
                <w:noProof/>
                <w:szCs w:val="24"/>
                <w:lang w:eastAsia="en-IN"/>
              </w:rPr>
            </w:pPr>
            <w:r>
              <w:rPr>
                <w:rFonts w:ascii="Times New Roman" w:hAnsi="Times New Roman" w:cs="Times New Roman"/>
                <w:b/>
                <w:szCs w:val="24"/>
              </w:rPr>
              <w:t>preview</w:t>
            </w:r>
          </w:p>
        </w:tc>
      </w:tr>
      <w:tr w:rsidR="008B5635" w:rsidRPr="000E58B6" w:rsidTr="006A712B">
        <w:trPr>
          <w:cantSplit/>
        </w:trPr>
        <w:tc>
          <w:tcPr>
            <w:tcW w:w="303" w:type="pct"/>
            <w:tcBorders>
              <w:top w:val="single" w:sz="4" w:space="0" w:color="auto"/>
              <w:left w:val="single" w:sz="4" w:space="0" w:color="auto"/>
              <w:bottom w:val="single" w:sz="4" w:space="0" w:color="auto"/>
              <w:right w:val="single" w:sz="4" w:space="0" w:color="auto"/>
            </w:tcBorders>
          </w:tcPr>
          <w:p w:rsidR="008B5635" w:rsidRPr="007A5B2E" w:rsidRDefault="008B5635" w:rsidP="007A5B2E">
            <w:pPr>
              <w:spacing w:before="100" w:after="100" w:line="240" w:lineRule="auto"/>
              <w:jc w:val="center"/>
              <w:rPr>
                <w:rFonts w:ascii="Times New Roman" w:hAnsi="Times New Roman" w:cs="Times New Roman"/>
                <w:szCs w:val="24"/>
              </w:rPr>
            </w:pPr>
            <w:r w:rsidRPr="007A5B2E">
              <w:rPr>
                <w:rFonts w:ascii="Times New Roman" w:hAnsi="Times New Roman" w:cs="Times New Roman"/>
                <w:szCs w:val="24"/>
              </w:rPr>
              <w:t>5</w:t>
            </w:r>
          </w:p>
        </w:tc>
        <w:tc>
          <w:tcPr>
            <w:tcW w:w="1202" w:type="pct"/>
            <w:tcBorders>
              <w:top w:val="single" w:sz="4" w:space="0" w:color="auto"/>
              <w:left w:val="single" w:sz="4" w:space="0" w:color="auto"/>
              <w:bottom w:val="single" w:sz="4" w:space="0" w:color="auto"/>
              <w:right w:val="single" w:sz="4" w:space="0" w:color="auto"/>
            </w:tcBorders>
          </w:tcPr>
          <w:p w:rsidR="008B5635" w:rsidRPr="007A5B2E" w:rsidRDefault="008B5635" w:rsidP="007A5B2E">
            <w:pPr>
              <w:spacing w:before="100" w:after="100" w:line="240" w:lineRule="auto"/>
              <w:rPr>
                <w:rFonts w:ascii="Times New Roman" w:hAnsi="Times New Roman" w:cs="Times New Roman"/>
                <w:szCs w:val="24"/>
              </w:rPr>
            </w:pPr>
            <w:r w:rsidRPr="007A5B2E">
              <w:rPr>
                <w:rFonts w:ascii="Times New Roman" w:hAnsi="Times New Roman" w:cs="Times New Roman"/>
                <w:szCs w:val="24"/>
              </w:rPr>
              <w:t>Dr.A.SESHADRI</w:t>
            </w:r>
          </w:p>
        </w:tc>
        <w:tc>
          <w:tcPr>
            <w:tcW w:w="752" w:type="pct"/>
            <w:tcBorders>
              <w:top w:val="single" w:sz="4" w:space="0" w:color="auto"/>
              <w:left w:val="single" w:sz="4" w:space="0" w:color="auto"/>
              <w:bottom w:val="single" w:sz="4" w:space="0" w:color="auto"/>
              <w:right w:val="single" w:sz="4" w:space="0" w:color="auto"/>
            </w:tcBorders>
          </w:tcPr>
          <w:p w:rsidR="008B5635" w:rsidRPr="007A5B2E" w:rsidRDefault="008B5635" w:rsidP="007A5B2E">
            <w:pPr>
              <w:spacing w:before="100" w:after="100" w:line="240" w:lineRule="auto"/>
              <w:rPr>
                <w:rFonts w:ascii="Times New Roman" w:hAnsi="Times New Roman" w:cs="Times New Roman"/>
                <w:szCs w:val="24"/>
              </w:rPr>
            </w:pPr>
            <w:r w:rsidRPr="007A5B2E">
              <w:rPr>
                <w:rFonts w:ascii="Times New Roman" w:hAnsi="Times New Roman" w:cs="Times New Roman"/>
                <w:szCs w:val="24"/>
              </w:rPr>
              <w:t>C.Lecturer</w:t>
            </w:r>
          </w:p>
        </w:tc>
        <w:tc>
          <w:tcPr>
            <w:tcW w:w="828" w:type="pct"/>
            <w:tcBorders>
              <w:top w:val="single" w:sz="4" w:space="0" w:color="auto"/>
              <w:left w:val="single" w:sz="4" w:space="0" w:color="auto"/>
              <w:bottom w:val="single" w:sz="4" w:space="0" w:color="auto"/>
              <w:right w:val="single" w:sz="4" w:space="0" w:color="auto"/>
            </w:tcBorders>
          </w:tcPr>
          <w:p w:rsidR="008B5635" w:rsidRPr="007A5B2E" w:rsidRDefault="008B5635" w:rsidP="007A5B2E">
            <w:pPr>
              <w:spacing w:before="100" w:after="100" w:line="240" w:lineRule="auto"/>
              <w:rPr>
                <w:rFonts w:ascii="Times New Roman" w:hAnsi="Times New Roman" w:cs="Times New Roman"/>
                <w:szCs w:val="24"/>
              </w:rPr>
            </w:pPr>
            <w:r w:rsidRPr="007A5B2E">
              <w:rPr>
                <w:rFonts w:ascii="Times New Roman" w:hAnsi="Times New Roman" w:cs="Times New Roman"/>
                <w:szCs w:val="24"/>
              </w:rPr>
              <w:t>M.A</w:t>
            </w:r>
            <w:r w:rsidR="00070A9C">
              <w:rPr>
                <w:rFonts w:ascii="Times New Roman" w:hAnsi="Times New Roman" w:cs="Times New Roman"/>
                <w:szCs w:val="24"/>
              </w:rPr>
              <w:t xml:space="preserve">; M.B.A; M.Phil; Ph.D; SLET; </w:t>
            </w:r>
          </w:p>
        </w:tc>
        <w:tc>
          <w:tcPr>
            <w:tcW w:w="376" w:type="pct"/>
            <w:tcBorders>
              <w:top w:val="single" w:sz="4" w:space="0" w:color="auto"/>
              <w:left w:val="single" w:sz="4" w:space="0" w:color="auto"/>
              <w:bottom w:val="single" w:sz="4" w:space="0" w:color="auto"/>
              <w:right w:val="single" w:sz="4" w:space="0" w:color="auto"/>
            </w:tcBorders>
          </w:tcPr>
          <w:p w:rsidR="008B5635" w:rsidRPr="007A5B2E" w:rsidRDefault="008B5635" w:rsidP="007A5B2E">
            <w:pPr>
              <w:spacing w:before="100" w:after="100" w:line="240" w:lineRule="auto"/>
              <w:jc w:val="center"/>
              <w:rPr>
                <w:rFonts w:ascii="Times New Roman" w:hAnsi="Times New Roman" w:cs="Times New Roman"/>
                <w:szCs w:val="24"/>
              </w:rPr>
            </w:pPr>
            <w:r w:rsidRPr="007A5B2E">
              <w:rPr>
                <w:rFonts w:ascii="Times New Roman" w:hAnsi="Times New Roman" w:cs="Times New Roman"/>
                <w:szCs w:val="24"/>
              </w:rPr>
              <w:t>17</w:t>
            </w:r>
          </w:p>
        </w:tc>
        <w:tc>
          <w:tcPr>
            <w:tcW w:w="828" w:type="pct"/>
            <w:tcBorders>
              <w:top w:val="single" w:sz="4" w:space="0" w:color="auto"/>
              <w:left w:val="single" w:sz="4" w:space="0" w:color="auto"/>
              <w:bottom w:val="single" w:sz="4" w:space="0" w:color="auto"/>
              <w:right w:val="single" w:sz="4" w:space="0" w:color="auto"/>
            </w:tcBorders>
          </w:tcPr>
          <w:p w:rsidR="008B5635" w:rsidRPr="007A5B2E" w:rsidRDefault="00FD1F09" w:rsidP="007A5B2E">
            <w:pPr>
              <w:spacing w:before="100" w:after="100" w:line="240" w:lineRule="auto"/>
              <w:jc w:val="center"/>
              <w:rPr>
                <w:rFonts w:ascii="Times New Roman" w:hAnsi="Times New Roman" w:cs="Times New Roman"/>
                <w:szCs w:val="24"/>
              </w:rPr>
            </w:pPr>
            <w:r>
              <w:rPr>
                <w:noProof/>
                <w:lang w:eastAsia="en-IN" w:bidi="te-IN"/>
              </w:rPr>
              <w:drawing>
                <wp:inline distT="0" distB="0" distL="0" distR="0">
                  <wp:extent cx="942975" cy="1209675"/>
                  <wp:effectExtent l="0" t="0" r="9525" b="952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42975" cy="1209675"/>
                          </a:xfrm>
                          <a:prstGeom prst="rect">
                            <a:avLst/>
                          </a:prstGeom>
                          <a:noFill/>
                          <a:ln>
                            <a:noFill/>
                          </a:ln>
                        </pic:spPr>
                      </pic:pic>
                    </a:graphicData>
                  </a:graphic>
                </wp:inline>
              </w:drawing>
            </w:r>
          </w:p>
        </w:tc>
        <w:tc>
          <w:tcPr>
            <w:tcW w:w="710" w:type="pct"/>
            <w:tcBorders>
              <w:top w:val="single" w:sz="4" w:space="0" w:color="auto"/>
              <w:left w:val="single" w:sz="4" w:space="0" w:color="auto"/>
              <w:bottom w:val="single" w:sz="4" w:space="0" w:color="auto"/>
              <w:right w:val="single" w:sz="4" w:space="0" w:color="auto"/>
            </w:tcBorders>
          </w:tcPr>
          <w:p w:rsidR="008B5635" w:rsidRPr="00C129BC" w:rsidRDefault="005D0BE4" w:rsidP="007A5B2E">
            <w:pPr>
              <w:spacing w:before="100" w:after="100" w:line="240" w:lineRule="auto"/>
              <w:jc w:val="center"/>
              <w:rPr>
                <w:noProof/>
                <w:lang w:eastAsia="en-IN"/>
              </w:rPr>
            </w:pPr>
            <w:r>
              <w:rPr>
                <w:rFonts w:ascii="Times New Roman" w:hAnsi="Times New Roman" w:cs="Times New Roman"/>
                <w:b/>
                <w:szCs w:val="24"/>
              </w:rPr>
              <w:t>preview</w:t>
            </w:r>
          </w:p>
        </w:tc>
      </w:tr>
    </w:tbl>
    <w:p w:rsidR="00C50603" w:rsidRPr="00861274" w:rsidRDefault="00C50603" w:rsidP="00861274">
      <w:pPr>
        <w:spacing w:after="200" w:line="360" w:lineRule="auto"/>
        <w:rPr>
          <w:rFonts w:ascii="Times New Roman" w:hAnsi="Times New Roman" w:cs="Times New Roman"/>
          <w:sz w:val="24"/>
          <w:szCs w:val="24"/>
        </w:rPr>
      </w:pPr>
    </w:p>
    <w:p w:rsidR="00C50603" w:rsidRDefault="00C50603" w:rsidP="00861274">
      <w:pPr>
        <w:spacing w:after="200" w:line="360" w:lineRule="auto"/>
        <w:rPr>
          <w:rFonts w:ascii="Times New Roman" w:hAnsi="Times New Roman" w:cs="Times New Roman"/>
          <w:sz w:val="24"/>
          <w:szCs w:val="24"/>
        </w:rPr>
        <w:sectPr w:rsidR="00C50603" w:rsidSect="000E58B6">
          <w:footerReference w:type="even" r:id="rId13"/>
          <w:footerReference w:type="default" r:id="rId14"/>
          <w:pgSz w:w="11906" w:h="16838" w:code="9"/>
          <w:pgMar w:top="1440" w:right="1440" w:bottom="1440" w:left="1440" w:header="706" w:footer="706" w:gutter="0"/>
          <w:pgNumType w:start="1"/>
          <w:cols w:space="720"/>
        </w:sectPr>
      </w:pPr>
    </w:p>
    <w:p w:rsidR="00C50603" w:rsidRPr="00861274" w:rsidRDefault="00C50603" w:rsidP="00861274">
      <w:pPr>
        <w:spacing w:after="200" w:line="360" w:lineRule="auto"/>
        <w:jc w:val="both"/>
        <w:rPr>
          <w:rFonts w:ascii="Times New Roman" w:hAnsi="Times New Roman" w:cs="Times New Roman"/>
          <w:sz w:val="24"/>
          <w:szCs w:val="24"/>
        </w:rPr>
      </w:pPr>
      <w:r w:rsidRPr="00861274">
        <w:rPr>
          <w:rFonts w:ascii="Times New Roman" w:hAnsi="Times New Roman" w:cs="Times New Roman"/>
          <w:b/>
          <w:sz w:val="24"/>
          <w:szCs w:val="24"/>
        </w:rPr>
        <w:lastRenderedPageBreak/>
        <w:t>6. Learning outcomes of Economics:</w:t>
      </w:r>
      <w:r>
        <w:rPr>
          <w:rFonts w:ascii="Times New Roman" w:hAnsi="Times New Roman" w:cs="Times New Roman"/>
          <w:b/>
          <w:sz w:val="24"/>
          <w:szCs w:val="24"/>
        </w:rPr>
        <w:t xml:space="preserve"> </w:t>
      </w:r>
      <w:r w:rsidRPr="00861274">
        <w:rPr>
          <w:rFonts w:ascii="Times New Roman" w:hAnsi="Times New Roman" w:cs="Times New Roman"/>
          <w:sz w:val="24"/>
        </w:rPr>
        <w:t xml:space="preserve">Economics students in general will be </w:t>
      </w:r>
      <w:r w:rsidR="005D0BE4" w:rsidRPr="00861274">
        <w:rPr>
          <w:rFonts w:ascii="Times New Roman" w:hAnsi="Times New Roman" w:cs="Times New Roman"/>
          <w:sz w:val="24"/>
        </w:rPr>
        <w:t xml:space="preserve">able </w:t>
      </w:r>
      <w:r w:rsidR="005D0BE4" w:rsidRPr="00861274">
        <w:rPr>
          <w:rFonts w:ascii="Times New Roman" w:hAnsi="Times New Roman" w:cs="Times New Roman"/>
          <w:sz w:val="24"/>
          <w:szCs w:val="24"/>
        </w:rPr>
        <w:t>to</w:t>
      </w:r>
      <w:r w:rsidRPr="00861274">
        <w:rPr>
          <w:rFonts w:ascii="Times New Roman" w:hAnsi="Times New Roman" w:cs="Times New Roman"/>
          <w:sz w:val="24"/>
        </w:rPr>
        <w:t xml:space="preserve"> pinpoint and understand the past</w:t>
      </w:r>
      <w:r w:rsidR="005D0BE4" w:rsidRPr="00861274">
        <w:rPr>
          <w:rFonts w:ascii="Times New Roman" w:hAnsi="Times New Roman" w:cs="Times New Roman"/>
          <w:sz w:val="24"/>
        </w:rPr>
        <w:t>, present</w:t>
      </w:r>
      <w:r w:rsidRPr="00861274">
        <w:rPr>
          <w:rFonts w:ascii="Times New Roman" w:hAnsi="Times New Roman" w:cs="Times New Roman"/>
          <w:sz w:val="24"/>
        </w:rPr>
        <w:t xml:space="preserve"> economic conditions of the country. They will also be able to forecast the future course of changes and development through their knowledge of policies and programmes set by the governments and other development agencies. They are equipped with the techniques to find solution of the problems like mobilization of manpower and materials available in the country.</w:t>
      </w:r>
    </w:p>
    <w:p w:rsidR="00C50603" w:rsidRPr="00861274" w:rsidRDefault="00C50603" w:rsidP="00861274">
      <w:pPr>
        <w:spacing w:after="200" w:line="360" w:lineRule="auto"/>
        <w:jc w:val="both"/>
        <w:rPr>
          <w:rFonts w:ascii="Times New Roman" w:hAnsi="Times New Roman" w:cs="Times New Roman"/>
          <w:b/>
          <w:sz w:val="24"/>
          <w:szCs w:val="24"/>
          <w:u w:val="single"/>
        </w:rPr>
      </w:pPr>
      <w:r w:rsidRPr="00861274">
        <w:rPr>
          <w:rFonts w:ascii="Times New Roman" w:hAnsi="Times New Roman" w:cs="Times New Roman"/>
          <w:b/>
          <w:sz w:val="24"/>
          <w:szCs w:val="24"/>
          <w:u w:val="single"/>
        </w:rPr>
        <w:t>Micro Economics :</w:t>
      </w:r>
    </w:p>
    <w:p w:rsidR="00C50603" w:rsidRPr="00861274" w:rsidRDefault="00C50603" w:rsidP="00861274">
      <w:pPr>
        <w:shd w:val="clear" w:color="auto" w:fill="FFFFFF"/>
        <w:spacing w:after="200" w:line="360" w:lineRule="auto"/>
        <w:ind w:firstLine="720"/>
        <w:jc w:val="both"/>
        <w:rPr>
          <w:rFonts w:ascii="Times New Roman" w:hAnsi="Times New Roman" w:cs="Times New Roman"/>
          <w:sz w:val="24"/>
          <w:szCs w:val="24"/>
          <w:lang w:val="en-US"/>
        </w:rPr>
      </w:pPr>
      <w:r w:rsidRPr="00861274">
        <w:rPr>
          <w:rFonts w:ascii="Times New Roman" w:hAnsi="Times New Roman" w:cs="Times New Roman"/>
          <w:sz w:val="24"/>
          <w:szCs w:val="24"/>
          <w:lang w:val="en-US"/>
        </w:rPr>
        <w:t>The course provides an introduction to a core area of economics known as microeconomics. It considers the operation of a market economy and the problem of how best to allocate society's scarce resources. The course considers the way in which various decision making units in the economy (individuals and firms) make their consumption and production decisions and how these decisions are coordinated. It considers the laws of supply and demand, and introduces the theory of the firm, and its components, production and cost theories and models of market structure. The various causes of market failure are assessed, and consideration is given to public policies designed to correct this market failure.</w:t>
      </w:r>
    </w:p>
    <w:p w:rsidR="00C50603" w:rsidRPr="00861274" w:rsidRDefault="00C50603" w:rsidP="00861274">
      <w:pPr>
        <w:spacing w:after="200" w:line="360" w:lineRule="auto"/>
        <w:jc w:val="both"/>
        <w:rPr>
          <w:rFonts w:ascii="Times New Roman" w:hAnsi="Times New Roman" w:cs="Times New Roman"/>
          <w:sz w:val="24"/>
          <w:szCs w:val="24"/>
        </w:rPr>
      </w:pPr>
      <w:r w:rsidRPr="00861274">
        <w:rPr>
          <w:rFonts w:ascii="Times New Roman" w:hAnsi="Times New Roman" w:cs="Times New Roman"/>
          <w:b/>
          <w:sz w:val="24"/>
          <w:szCs w:val="24"/>
          <w:u w:val="single"/>
        </w:rPr>
        <w:t>Macro  Economics</w:t>
      </w:r>
      <w:r w:rsidRPr="00861274">
        <w:rPr>
          <w:rFonts w:ascii="Times New Roman" w:hAnsi="Times New Roman" w:cs="Times New Roman"/>
          <w:sz w:val="24"/>
          <w:szCs w:val="24"/>
        </w:rPr>
        <w:t xml:space="preserve"> </w:t>
      </w:r>
    </w:p>
    <w:p w:rsidR="00C50603" w:rsidRPr="00861274" w:rsidRDefault="00C50603" w:rsidP="00861274">
      <w:pPr>
        <w:shd w:val="clear" w:color="auto" w:fill="FFFFFF"/>
        <w:spacing w:after="200" w:line="360" w:lineRule="auto"/>
        <w:ind w:firstLine="720"/>
        <w:jc w:val="both"/>
        <w:rPr>
          <w:rFonts w:ascii="Times New Roman" w:hAnsi="Times New Roman" w:cs="Times New Roman"/>
          <w:sz w:val="24"/>
          <w:szCs w:val="21"/>
        </w:rPr>
      </w:pPr>
      <w:r w:rsidRPr="00861274">
        <w:rPr>
          <w:rFonts w:ascii="Times New Roman" w:hAnsi="Times New Roman" w:cs="Times New Roman"/>
          <w:sz w:val="24"/>
          <w:szCs w:val="24"/>
        </w:rPr>
        <w:t>Explains national income, calculation methods of national income, and concepts related to national income. ... Relates factors determine national income such as consumption, saving and investment. Interprets </w:t>
      </w:r>
      <w:r w:rsidRPr="00861274">
        <w:rPr>
          <w:rFonts w:ascii="Times New Roman" w:hAnsi="Times New Roman" w:cs="Times New Roman"/>
          <w:b/>
          <w:bCs/>
          <w:sz w:val="24"/>
          <w:szCs w:val="24"/>
        </w:rPr>
        <w:t>macroeconomic</w:t>
      </w:r>
      <w:r w:rsidRPr="00861274">
        <w:rPr>
          <w:rFonts w:ascii="Times New Roman" w:hAnsi="Times New Roman" w:cs="Times New Roman"/>
          <w:sz w:val="24"/>
          <w:szCs w:val="24"/>
        </w:rPr>
        <w:t> issues such as money, foreign exchange, inflation, unemployment, economic growth and foreign trade.</w:t>
      </w:r>
    </w:p>
    <w:p w:rsidR="00C50603" w:rsidRPr="00861274" w:rsidRDefault="00C50603" w:rsidP="00861274">
      <w:pPr>
        <w:spacing w:after="200" w:line="360" w:lineRule="auto"/>
        <w:jc w:val="both"/>
        <w:rPr>
          <w:rFonts w:ascii="Times New Roman" w:hAnsi="Times New Roman" w:cs="Times New Roman"/>
          <w:b/>
          <w:sz w:val="24"/>
          <w:szCs w:val="24"/>
          <w:u w:val="single"/>
        </w:rPr>
      </w:pPr>
      <w:r w:rsidRPr="00861274">
        <w:rPr>
          <w:rFonts w:ascii="Times New Roman" w:hAnsi="Times New Roman" w:cs="Times New Roman"/>
          <w:b/>
          <w:sz w:val="24"/>
          <w:szCs w:val="24"/>
          <w:u w:val="single"/>
        </w:rPr>
        <w:t>Economic Devolopment and Indian Economy</w:t>
      </w:r>
    </w:p>
    <w:p w:rsidR="00C50603" w:rsidRPr="00861274" w:rsidRDefault="00C50603" w:rsidP="00861274">
      <w:pPr>
        <w:shd w:val="clear" w:color="auto" w:fill="FFFFFF"/>
        <w:spacing w:after="200" w:line="360" w:lineRule="auto"/>
        <w:jc w:val="both"/>
        <w:rPr>
          <w:rFonts w:ascii="Times New Roman" w:hAnsi="Times New Roman" w:cs="Times New Roman"/>
          <w:sz w:val="24"/>
          <w:szCs w:val="21"/>
        </w:rPr>
      </w:pPr>
      <w:r w:rsidRPr="00861274">
        <w:rPr>
          <w:rFonts w:ascii="Times New Roman" w:hAnsi="Times New Roman" w:cs="Times New Roman"/>
          <w:sz w:val="24"/>
        </w:rPr>
        <w:t xml:space="preserve"> </w:t>
      </w:r>
      <w:r w:rsidRPr="00861274">
        <w:rPr>
          <w:rFonts w:ascii="Times New Roman" w:hAnsi="Times New Roman" w:cs="Times New Roman"/>
          <w:sz w:val="24"/>
          <w:szCs w:val="24"/>
        </w:rPr>
        <w:t>On completion of the </w:t>
      </w:r>
      <w:r w:rsidRPr="00861274">
        <w:rPr>
          <w:rFonts w:ascii="Times New Roman" w:hAnsi="Times New Roman" w:cs="Times New Roman"/>
          <w:b/>
          <w:bCs/>
          <w:sz w:val="24"/>
          <w:szCs w:val="24"/>
        </w:rPr>
        <w:t>course</w:t>
      </w:r>
      <w:r w:rsidRPr="00861274">
        <w:rPr>
          <w:rFonts w:ascii="Times New Roman" w:hAnsi="Times New Roman" w:cs="Times New Roman"/>
          <w:sz w:val="24"/>
          <w:szCs w:val="24"/>
        </w:rPr>
        <w:t xml:space="preserve"> students will be able to </w:t>
      </w:r>
      <w:r w:rsidR="005D0BE4" w:rsidRPr="00861274">
        <w:rPr>
          <w:rFonts w:ascii="Times New Roman" w:hAnsi="Times New Roman" w:cs="Times New Roman"/>
          <w:sz w:val="24"/>
          <w:szCs w:val="24"/>
        </w:rPr>
        <w:t>develop</w:t>
      </w:r>
      <w:r w:rsidRPr="00861274">
        <w:rPr>
          <w:rFonts w:ascii="Times New Roman" w:hAnsi="Times New Roman" w:cs="Times New Roman"/>
          <w:sz w:val="24"/>
          <w:szCs w:val="24"/>
        </w:rPr>
        <w:t xml:space="preserve"> ideas of the basic characteristics of </w:t>
      </w:r>
      <w:r w:rsidRPr="00861274">
        <w:rPr>
          <w:rFonts w:ascii="Times New Roman" w:hAnsi="Times New Roman" w:cs="Times New Roman"/>
          <w:b/>
          <w:bCs/>
          <w:sz w:val="24"/>
          <w:szCs w:val="24"/>
        </w:rPr>
        <w:t>Indian economy</w:t>
      </w:r>
      <w:r w:rsidRPr="00861274">
        <w:rPr>
          <w:rFonts w:ascii="Times New Roman" w:hAnsi="Times New Roman" w:cs="Times New Roman"/>
          <w:sz w:val="24"/>
          <w:szCs w:val="24"/>
        </w:rPr>
        <w:t>, its potential on natural resources.</w:t>
      </w:r>
      <w:r>
        <w:rPr>
          <w:rFonts w:ascii="Times New Roman" w:hAnsi="Times New Roman" w:cs="Times New Roman"/>
          <w:sz w:val="24"/>
          <w:szCs w:val="24"/>
        </w:rPr>
        <w:t xml:space="preserve"> </w:t>
      </w:r>
      <w:r w:rsidRPr="00861274">
        <w:rPr>
          <w:rFonts w:ascii="Times New Roman" w:hAnsi="Times New Roman" w:cs="Times New Roman"/>
          <w:sz w:val="24"/>
          <w:szCs w:val="24"/>
        </w:rPr>
        <w:t>Understand the importance, causes and impact of population growth and its distribution, translate and relate them with </w:t>
      </w:r>
      <w:r w:rsidRPr="00861274">
        <w:rPr>
          <w:rFonts w:ascii="Times New Roman" w:hAnsi="Times New Roman" w:cs="Times New Roman"/>
          <w:b/>
          <w:bCs/>
          <w:sz w:val="24"/>
          <w:szCs w:val="24"/>
        </w:rPr>
        <w:t>economic</w:t>
      </w:r>
      <w:r w:rsidRPr="00861274">
        <w:rPr>
          <w:rFonts w:ascii="Times New Roman" w:hAnsi="Times New Roman" w:cs="Times New Roman"/>
          <w:sz w:val="24"/>
          <w:szCs w:val="24"/>
        </w:rPr>
        <w:t> development.</w:t>
      </w:r>
    </w:p>
    <w:p w:rsidR="00C50603" w:rsidRPr="00861274" w:rsidRDefault="00C50603" w:rsidP="00861274">
      <w:pPr>
        <w:spacing w:after="200" w:line="360" w:lineRule="auto"/>
        <w:jc w:val="both"/>
        <w:rPr>
          <w:rFonts w:ascii="Times New Roman" w:hAnsi="Times New Roman" w:cs="Times New Roman"/>
          <w:b/>
          <w:sz w:val="24"/>
          <w:szCs w:val="24"/>
          <w:u w:val="single"/>
        </w:rPr>
      </w:pPr>
      <w:r w:rsidRPr="00861274">
        <w:rPr>
          <w:rFonts w:ascii="Times New Roman" w:hAnsi="Times New Roman" w:cs="Times New Roman"/>
          <w:b/>
          <w:sz w:val="24"/>
          <w:szCs w:val="24"/>
          <w:u w:val="single"/>
        </w:rPr>
        <w:t>Indian  and AP Economy</w:t>
      </w:r>
    </w:p>
    <w:p w:rsidR="00C50603" w:rsidRPr="00861274" w:rsidRDefault="00C50603" w:rsidP="00861274">
      <w:pPr>
        <w:shd w:val="clear" w:color="auto" w:fill="FFFFFF"/>
        <w:spacing w:after="200" w:line="360" w:lineRule="auto"/>
        <w:ind w:firstLine="720"/>
        <w:jc w:val="both"/>
        <w:rPr>
          <w:rFonts w:ascii="Times New Roman" w:hAnsi="Times New Roman" w:cs="Times New Roman"/>
          <w:sz w:val="24"/>
          <w:szCs w:val="21"/>
        </w:rPr>
      </w:pPr>
      <w:r w:rsidRPr="00861274">
        <w:rPr>
          <w:rFonts w:ascii="Times New Roman" w:hAnsi="Times New Roman" w:cs="Times New Roman"/>
          <w:sz w:val="24"/>
          <w:szCs w:val="24"/>
        </w:rPr>
        <w:t>On completion of the </w:t>
      </w:r>
      <w:r w:rsidRPr="00861274">
        <w:rPr>
          <w:rFonts w:ascii="Times New Roman" w:hAnsi="Times New Roman" w:cs="Times New Roman"/>
          <w:b/>
          <w:bCs/>
          <w:sz w:val="24"/>
          <w:szCs w:val="24"/>
        </w:rPr>
        <w:t>course</w:t>
      </w:r>
      <w:r w:rsidRPr="00861274">
        <w:rPr>
          <w:rFonts w:ascii="Times New Roman" w:hAnsi="Times New Roman" w:cs="Times New Roman"/>
          <w:sz w:val="24"/>
          <w:szCs w:val="24"/>
        </w:rPr>
        <w:t xml:space="preserve"> students will be able to </w:t>
      </w:r>
      <w:r w:rsidR="005D0BE4" w:rsidRPr="00861274">
        <w:rPr>
          <w:rFonts w:ascii="Times New Roman" w:hAnsi="Times New Roman" w:cs="Times New Roman"/>
          <w:sz w:val="24"/>
          <w:szCs w:val="24"/>
        </w:rPr>
        <w:t>develop</w:t>
      </w:r>
      <w:r w:rsidRPr="00861274">
        <w:rPr>
          <w:rFonts w:ascii="Times New Roman" w:hAnsi="Times New Roman" w:cs="Times New Roman"/>
          <w:sz w:val="24"/>
          <w:szCs w:val="24"/>
        </w:rPr>
        <w:t xml:space="preserve"> ideas of the basic characteristics of </w:t>
      </w:r>
      <w:r w:rsidRPr="00861274">
        <w:rPr>
          <w:rFonts w:ascii="Times New Roman" w:hAnsi="Times New Roman" w:cs="Times New Roman"/>
          <w:b/>
          <w:bCs/>
          <w:sz w:val="24"/>
          <w:szCs w:val="24"/>
        </w:rPr>
        <w:t>Indian economy as well as A</w:t>
      </w:r>
      <w:r w:rsidR="005D0BE4">
        <w:rPr>
          <w:rFonts w:ascii="Times New Roman" w:hAnsi="Times New Roman" w:cs="Times New Roman"/>
          <w:b/>
          <w:bCs/>
          <w:sz w:val="24"/>
          <w:szCs w:val="24"/>
        </w:rPr>
        <w:t>P</w:t>
      </w:r>
      <w:r w:rsidRPr="00861274">
        <w:rPr>
          <w:rFonts w:ascii="Times New Roman" w:hAnsi="Times New Roman" w:cs="Times New Roman"/>
          <w:b/>
          <w:bCs/>
          <w:sz w:val="24"/>
          <w:szCs w:val="24"/>
        </w:rPr>
        <w:t xml:space="preserve"> Economy</w:t>
      </w:r>
      <w:r w:rsidRPr="00861274">
        <w:rPr>
          <w:rFonts w:ascii="Times New Roman" w:hAnsi="Times New Roman" w:cs="Times New Roman"/>
          <w:sz w:val="24"/>
          <w:szCs w:val="24"/>
        </w:rPr>
        <w:t>, its potential on natural resources. Understand the importance, causes and impact of population growth and its distribution, translate and relate them with </w:t>
      </w:r>
      <w:r w:rsidRPr="00861274">
        <w:rPr>
          <w:rFonts w:ascii="Times New Roman" w:hAnsi="Times New Roman" w:cs="Times New Roman"/>
          <w:b/>
          <w:bCs/>
          <w:sz w:val="24"/>
          <w:szCs w:val="24"/>
        </w:rPr>
        <w:t>economic</w:t>
      </w:r>
      <w:r w:rsidRPr="00861274">
        <w:rPr>
          <w:rFonts w:ascii="Times New Roman" w:hAnsi="Times New Roman" w:cs="Times New Roman"/>
          <w:sz w:val="24"/>
          <w:szCs w:val="24"/>
        </w:rPr>
        <w:t> development.</w:t>
      </w:r>
    </w:p>
    <w:p w:rsidR="00C50603" w:rsidRPr="00861274" w:rsidRDefault="00C50603" w:rsidP="004445D4">
      <w:pPr>
        <w:spacing w:after="200" w:line="336" w:lineRule="auto"/>
        <w:jc w:val="both"/>
        <w:rPr>
          <w:rFonts w:ascii="Times New Roman" w:hAnsi="Times New Roman" w:cs="Times New Roman"/>
          <w:b/>
          <w:sz w:val="24"/>
          <w:szCs w:val="24"/>
          <w:u w:val="single"/>
        </w:rPr>
      </w:pPr>
      <w:r w:rsidRPr="00861274">
        <w:rPr>
          <w:rFonts w:ascii="Times New Roman" w:hAnsi="Times New Roman" w:cs="Times New Roman"/>
          <w:b/>
          <w:sz w:val="24"/>
          <w:szCs w:val="24"/>
          <w:u w:val="single"/>
        </w:rPr>
        <w:lastRenderedPageBreak/>
        <w:t>Quantitative Techniques / Statistical Methods for Economics</w:t>
      </w:r>
    </w:p>
    <w:p w:rsidR="00C50603" w:rsidRPr="00861274" w:rsidRDefault="00C50603" w:rsidP="004445D4">
      <w:pPr>
        <w:spacing w:after="200" w:line="336" w:lineRule="auto"/>
        <w:ind w:firstLine="720"/>
        <w:jc w:val="both"/>
        <w:rPr>
          <w:rFonts w:ascii="Times New Roman" w:hAnsi="Times New Roman" w:cs="Times New Roman"/>
          <w:sz w:val="24"/>
          <w:szCs w:val="24"/>
        </w:rPr>
      </w:pPr>
      <w:r w:rsidRPr="00861274">
        <w:rPr>
          <w:rFonts w:ascii="Times New Roman" w:hAnsi="Times New Roman" w:cs="Times New Roman"/>
          <w:sz w:val="24"/>
          <w:shd w:val="clear" w:color="auto" w:fill="FFFFFF"/>
        </w:rPr>
        <w:t>Use graphical and numerical </w:t>
      </w:r>
      <w:r w:rsidRPr="00861274">
        <w:rPr>
          <w:rFonts w:ascii="Times New Roman" w:hAnsi="Times New Roman" w:cs="Times New Roman"/>
          <w:b/>
          <w:bCs/>
          <w:sz w:val="24"/>
          <w:shd w:val="clear" w:color="auto" w:fill="FFFFFF"/>
        </w:rPr>
        <w:t>methods</w:t>
      </w:r>
      <w:r w:rsidRPr="00861274">
        <w:rPr>
          <w:rFonts w:ascii="Times New Roman" w:hAnsi="Times New Roman" w:cs="Times New Roman"/>
          <w:sz w:val="24"/>
          <w:shd w:val="clear" w:color="auto" w:fill="FFFFFF"/>
        </w:rPr>
        <w:t> to calculate and illustrate descriptive </w:t>
      </w:r>
      <w:r w:rsidRPr="00861274">
        <w:rPr>
          <w:rFonts w:ascii="Times New Roman" w:hAnsi="Times New Roman" w:cs="Times New Roman"/>
          <w:b/>
          <w:bCs/>
          <w:sz w:val="24"/>
          <w:shd w:val="clear" w:color="auto" w:fill="FFFFFF"/>
        </w:rPr>
        <w:t>statistics</w:t>
      </w:r>
      <w:r w:rsidRPr="00861274">
        <w:rPr>
          <w:rFonts w:ascii="Times New Roman" w:hAnsi="Times New Roman" w:cs="Times New Roman"/>
          <w:sz w:val="24"/>
          <w:shd w:val="clear" w:color="auto" w:fill="FFFFFF"/>
        </w:rPr>
        <w:t xml:space="preserve">. Use the basic concepts of probability and </w:t>
      </w:r>
      <w:r w:rsidR="005D0BE4" w:rsidRPr="00861274">
        <w:rPr>
          <w:rFonts w:ascii="Times New Roman" w:hAnsi="Times New Roman" w:cs="Times New Roman"/>
          <w:sz w:val="24"/>
          <w:shd w:val="clear" w:color="auto" w:fill="FFFFFF"/>
        </w:rPr>
        <w:t>Bay</w:t>
      </w:r>
      <w:r w:rsidR="005D0BE4">
        <w:rPr>
          <w:rFonts w:ascii="Times New Roman" w:hAnsi="Times New Roman" w:cs="Times New Roman"/>
          <w:sz w:val="24"/>
          <w:shd w:val="clear" w:color="auto" w:fill="FFFFFF"/>
        </w:rPr>
        <w:t>e</w:t>
      </w:r>
      <w:r w:rsidR="005D0BE4" w:rsidRPr="00861274">
        <w:rPr>
          <w:rFonts w:ascii="Times New Roman" w:hAnsi="Times New Roman" w:cs="Times New Roman"/>
          <w:sz w:val="24"/>
          <w:shd w:val="clear" w:color="auto" w:fill="FFFFFF"/>
        </w:rPr>
        <w:t>s</w:t>
      </w:r>
      <w:r w:rsidR="005D0BE4">
        <w:rPr>
          <w:rFonts w:ascii="Times New Roman" w:hAnsi="Times New Roman" w:cs="Times New Roman"/>
          <w:sz w:val="24"/>
          <w:shd w:val="clear" w:color="auto" w:fill="FFFFFF"/>
        </w:rPr>
        <w:t>’</w:t>
      </w:r>
      <w:r w:rsidRPr="00861274">
        <w:rPr>
          <w:rFonts w:ascii="Times New Roman" w:hAnsi="Times New Roman" w:cs="Times New Roman"/>
          <w:sz w:val="24"/>
          <w:shd w:val="clear" w:color="auto" w:fill="FFFFFF"/>
        </w:rPr>
        <w:t xml:space="preserve"> Theorem. Identify the </w:t>
      </w:r>
      <w:r w:rsidRPr="00861274">
        <w:rPr>
          <w:rFonts w:ascii="Times New Roman" w:hAnsi="Times New Roman" w:cs="Times New Roman"/>
          <w:b/>
          <w:bCs/>
          <w:sz w:val="24"/>
          <w:shd w:val="clear" w:color="auto" w:fill="FFFFFF"/>
        </w:rPr>
        <w:t>statistical</w:t>
      </w:r>
      <w:r w:rsidRPr="00861274">
        <w:rPr>
          <w:rFonts w:ascii="Times New Roman" w:hAnsi="Times New Roman" w:cs="Times New Roman"/>
          <w:sz w:val="24"/>
          <w:shd w:val="clear" w:color="auto" w:fill="FFFFFF"/>
        </w:rPr>
        <w:t> concepts in questions about </w:t>
      </w:r>
      <w:r w:rsidRPr="00861274">
        <w:rPr>
          <w:rFonts w:ascii="Times New Roman" w:hAnsi="Times New Roman" w:cs="Times New Roman"/>
          <w:b/>
          <w:bCs/>
          <w:sz w:val="24"/>
          <w:shd w:val="clear" w:color="auto" w:fill="FFFFFF"/>
        </w:rPr>
        <w:t>economic</w:t>
      </w:r>
      <w:r w:rsidR="005D0BE4">
        <w:rPr>
          <w:rFonts w:ascii="Times New Roman" w:hAnsi="Times New Roman" w:cs="Times New Roman"/>
          <w:sz w:val="24"/>
          <w:shd w:val="clear" w:color="auto" w:fill="FFFFFF"/>
        </w:rPr>
        <w:t> </w:t>
      </w:r>
      <w:r w:rsidR="00732FCA">
        <w:rPr>
          <w:rFonts w:ascii="Times New Roman" w:hAnsi="Times New Roman" w:cs="Times New Roman"/>
          <w:sz w:val="24"/>
          <w:shd w:val="clear" w:color="auto" w:fill="FFFFFF"/>
        </w:rPr>
        <w:t>models,</w:t>
      </w:r>
      <w:r w:rsidR="00732FCA" w:rsidRPr="00861274">
        <w:rPr>
          <w:rFonts w:ascii="Times New Roman" w:hAnsi="Times New Roman" w:cs="Times New Roman"/>
          <w:sz w:val="24"/>
          <w:shd w:val="clear" w:color="auto" w:fill="FFFFFF"/>
        </w:rPr>
        <w:t xml:space="preserve"> Identify</w:t>
      </w:r>
      <w:r w:rsidRPr="00861274">
        <w:rPr>
          <w:rFonts w:ascii="Times New Roman" w:hAnsi="Times New Roman" w:cs="Times New Roman"/>
          <w:sz w:val="24"/>
          <w:shd w:val="clear" w:color="auto" w:fill="FFFFFF"/>
        </w:rPr>
        <w:t xml:space="preserve"> the appropriate regression model to apply to an </w:t>
      </w:r>
      <w:r w:rsidRPr="00861274">
        <w:rPr>
          <w:rFonts w:ascii="Times New Roman" w:hAnsi="Times New Roman" w:cs="Times New Roman"/>
          <w:b/>
          <w:bCs/>
          <w:sz w:val="24"/>
          <w:shd w:val="clear" w:color="auto" w:fill="FFFFFF"/>
        </w:rPr>
        <w:t>economics</w:t>
      </w:r>
      <w:r w:rsidRPr="00861274">
        <w:rPr>
          <w:rFonts w:ascii="Times New Roman" w:hAnsi="Times New Roman" w:cs="Times New Roman"/>
          <w:sz w:val="24"/>
          <w:shd w:val="clear" w:color="auto" w:fill="FFFFFF"/>
        </w:rPr>
        <w:t> data</w:t>
      </w:r>
      <w:r w:rsidR="00732FCA">
        <w:rPr>
          <w:rFonts w:ascii="Times New Roman" w:hAnsi="Times New Roman" w:cs="Times New Roman"/>
          <w:szCs w:val="24"/>
        </w:rPr>
        <w:t>, etc.</w:t>
      </w:r>
    </w:p>
    <w:p w:rsidR="00C50603" w:rsidRPr="00861274" w:rsidRDefault="00C50603" w:rsidP="004445D4">
      <w:pPr>
        <w:spacing w:after="200" w:line="336" w:lineRule="auto"/>
        <w:jc w:val="both"/>
        <w:rPr>
          <w:rFonts w:ascii="Times New Roman" w:hAnsi="Times New Roman" w:cs="Times New Roman"/>
          <w:b/>
          <w:sz w:val="24"/>
          <w:szCs w:val="24"/>
          <w:u w:val="single"/>
        </w:rPr>
      </w:pPr>
      <w:r w:rsidRPr="00861274">
        <w:rPr>
          <w:rFonts w:ascii="Times New Roman" w:hAnsi="Times New Roman" w:cs="Times New Roman"/>
          <w:b/>
          <w:sz w:val="24"/>
          <w:szCs w:val="24"/>
          <w:u w:val="single"/>
        </w:rPr>
        <w:t>Industrial Economics</w:t>
      </w:r>
    </w:p>
    <w:p w:rsidR="00C50603" w:rsidRPr="00861274" w:rsidRDefault="00C50603" w:rsidP="004445D4">
      <w:pPr>
        <w:spacing w:after="200" w:line="336" w:lineRule="auto"/>
        <w:ind w:firstLine="720"/>
        <w:jc w:val="both"/>
        <w:rPr>
          <w:rFonts w:ascii="Times New Roman" w:hAnsi="Times New Roman" w:cs="Times New Roman"/>
          <w:b/>
          <w:sz w:val="24"/>
          <w:szCs w:val="24"/>
          <w:u w:val="single"/>
        </w:rPr>
      </w:pPr>
      <w:r w:rsidRPr="00861274">
        <w:rPr>
          <w:rFonts w:ascii="Times New Roman" w:hAnsi="Times New Roman" w:cs="Times New Roman"/>
          <w:sz w:val="24"/>
          <w:shd w:val="clear" w:color="auto" w:fill="FFFFFF"/>
        </w:rPr>
        <w:t>The </w:t>
      </w:r>
      <w:r w:rsidRPr="00861274">
        <w:rPr>
          <w:rFonts w:ascii="Times New Roman" w:hAnsi="Times New Roman" w:cs="Times New Roman"/>
          <w:b/>
          <w:bCs/>
          <w:sz w:val="24"/>
          <w:shd w:val="clear" w:color="auto" w:fill="FFFFFF"/>
        </w:rPr>
        <w:t>course</w:t>
      </w:r>
      <w:r w:rsidRPr="00861274">
        <w:rPr>
          <w:rFonts w:ascii="Times New Roman" w:hAnsi="Times New Roman" w:cs="Times New Roman"/>
          <w:sz w:val="24"/>
          <w:shd w:val="clear" w:color="auto" w:fill="FFFFFF"/>
        </w:rPr>
        <w:t xml:space="preserve"> will provide knowledge to understand theory, models, methods, and concepts within microeconomics and game theory to explain and predict the </w:t>
      </w:r>
      <w:r w:rsidR="00732FCA" w:rsidRPr="00861274">
        <w:rPr>
          <w:rFonts w:ascii="Times New Roman" w:hAnsi="Times New Roman" w:cs="Times New Roman"/>
          <w:sz w:val="24"/>
          <w:shd w:val="clear" w:color="auto" w:fill="FFFFFF"/>
        </w:rPr>
        <w:t>behaviour</w:t>
      </w:r>
      <w:r w:rsidRPr="00861274">
        <w:rPr>
          <w:rFonts w:ascii="Times New Roman" w:hAnsi="Times New Roman" w:cs="Times New Roman"/>
          <w:sz w:val="24"/>
          <w:shd w:val="clear" w:color="auto" w:fill="FFFFFF"/>
        </w:rPr>
        <w:t xml:space="preserve"> of consumers, producers and other </w:t>
      </w:r>
      <w:r w:rsidRPr="00861274">
        <w:rPr>
          <w:rFonts w:ascii="Times New Roman" w:hAnsi="Times New Roman" w:cs="Times New Roman"/>
          <w:b/>
          <w:bCs/>
          <w:sz w:val="24"/>
          <w:shd w:val="clear" w:color="auto" w:fill="FFFFFF"/>
        </w:rPr>
        <w:t>economic</w:t>
      </w:r>
      <w:r w:rsidRPr="00861274">
        <w:rPr>
          <w:rFonts w:ascii="Times New Roman" w:hAnsi="Times New Roman" w:cs="Times New Roman"/>
          <w:sz w:val="24"/>
          <w:shd w:val="clear" w:color="auto" w:fill="FFFFFF"/>
        </w:rPr>
        <w:t> agents (such as governments) that participate in and influence markets and market </w:t>
      </w:r>
      <w:r w:rsidRPr="00861274">
        <w:rPr>
          <w:rFonts w:ascii="Times New Roman" w:hAnsi="Times New Roman" w:cs="Times New Roman"/>
          <w:b/>
          <w:bCs/>
          <w:sz w:val="24"/>
          <w:shd w:val="clear" w:color="auto" w:fill="FFFFFF"/>
        </w:rPr>
        <w:t>outcomes</w:t>
      </w:r>
      <w:r w:rsidRPr="00861274">
        <w:rPr>
          <w:rFonts w:ascii="Times New Roman" w:hAnsi="Times New Roman" w:cs="Times New Roman"/>
          <w:sz w:val="24"/>
          <w:shd w:val="clear" w:color="auto" w:fill="FFFFFF"/>
        </w:rPr>
        <w:t> (prices and quantities).</w:t>
      </w:r>
    </w:p>
    <w:p w:rsidR="00C50603" w:rsidRPr="00861274" w:rsidRDefault="00C50603" w:rsidP="004445D4">
      <w:pPr>
        <w:spacing w:after="200" w:line="336" w:lineRule="auto"/>
        <w:jc w:val="both"/>
        <w:rPr>
          <w:rFonts w:ascii="Times New Roman" w:hAnsi="Times New Roman" w:cs="Times New Roman"/>
          <w:b/>
          <w:sz w:val="24"/>
          <w:szCs w:val="24"/>
          <w:u w:val="single"/>
        </w:rPr>
      </w:pPr>
      <w:r w:rsidRPr="00861274">
        <w:rPr>
          <w:rFonts w:ascii="Times New Roman" w:hAnsi="Times New Roman" w:cs="Times New Roman"/>
          <w:b/>
          <w:sz w:val="24"/>
          <w:szCs w:val="24"/>
          <w:u w:val="single"/>
        </w:rPr>
        <w:t>Labour  Economics</w:t>
      </w:r>
    </w:p>
    <w:p w:rsidR="00C50603" w:rsidRPr="00861274" w:rsidRDefault="00C50603" w:rsidP="004445D4">
      <w:pPr>
        <w:shd w:val="clear" w:color="auto" w:fill="FFFFFF"/>
        <w:spacing w:after="200" w:line="336" w:lineRule="auto"/>
        <w:ind w:firstLine="720"/>
        <w:jc w:val="both"/>
        <w:rPr>
          <w:rFonts w:ascii="Times New Roman" w:hAnsi="Times New Roman" w:cs="Times New Roman"/>
          <w:sz w:val="24"/>
          <w:szCs w:val="21"/>
        </w:rPr>
      </w:pPr>
      <w:r w:rsidRPr="00861274">
        <w:rPr>
          <w:rFonts w:ascii="Times New Roman" w:hAnsi="Times New Roman" w:cs="Times New Roman"/>
          <w:sz w:val="24"/>
          <w:szCs w:val="24"/>
        </w:rPr>
        <w:t>The </w:t>
      </w:r>
      <w:r w:rsidRPr="00861274">
        <w:rPr>
          <w:rFonts w:ascii="Times New Roman" w:hAnsi="Times New Roman" w:cs="Times New Roman"/>
          <w:b/>
          <w:bCs/>
          <w:sz w:val="24"/>
          <w:szCs w:val="24"/>
        </w:rPr>
        <w:t>objectives</w:t>
      </w:r>
      <w:r w:rsidRPr="00861274">
        <w:rPr>
          <w:rFonts w:ascii="Times New Roman" w:hAnsi="Times New Roman" w:cs="Times New Roman"/>
          <w:sz w:val="24"/>
          <w:szCs w:val="24"/>
        </w:rPr>
        <w:t> are to obtain an appreciation of the theory and reach of </w:t>
      </w:r>
      <w:r w:rsidR="00732FCA" w:rsidRPr="00861274">
        <w:rPr>
          <w:rFonts w:ascii="Times New Roman" w:hAnsi="Times New Roman" w:cs="Times New Roman"/>
          <w:b/>
          <w:bCs/>
          <w:sz w:val="24"/>
          <w:szCs w:val="24"/>
        </w:rPr>
        <w:t>labour</w:t>
      </w:r>
      <w:r w:rsidRPr="00861274">
        <w:rPr>
          <w:rFonts w:ascii="Times New Roman" w:hAnsi="Times New Roman" w:cs="Times New Roman"/>
          <w:b/>
          <w:bCs/>
          <w:sz w:val="24"/>
          <w:szCs w:val="24"/>
        </w:rPr>
        <w:t xml:space="preserve"> economics</w:t>
      </w:r>
      <w:r w:rsidRPr="00861274">
        <w:rPr>
          <w:rFonts w:ascii="Times New Roman" w:hAnsi="Times New Roman" w:cs="Times New Roman"/>
          <w:sz w:val="24"/>
          <w:szCs w:val="24"/>
        </w:rPr>
        <w:t>; to understand how </w:t>
      </w:r>
      <w:r w:rsidR="00732FCA" w:rsidRPr="00861274">
        <w:rPr>
          <w:rFonts w:ascii="Times New Roman" w:hAnsi="Times New Roman" w:cs="Times New Roman"/>
          <w:b/>
          <w:bCs/>
          <w:sz w:val="24"/>
          <w:szCs w:val="24"/>
        </w:rPr>
        <w:t>labour</w:t>
      </w:r>
      <w:r w:rsidRPr="00861274">
        <w:rPr>
          <w:rFonts w:ascii="Times New Roman" w:hAnsi="Times New Roman" w:cs="Times New Roman"/>
          <w:sz w:val="24"/>
          <w:szCs w:val="24"/>
        </w:rPr>
        <w:t> markets can be analyzed from different</w:t>
      </w:r>
      <w:r>
        <w:rPr>
          <w:rFonts w:ascii="Times New Roman" w:hAnsi="Times New Roman" w:cs="Times New Roman"/>
          <w:sz w:val="24"/>
          <w:szCs w:val="24"/>
        </w:rPr>
        <w:t xml:space="preserve"> </w:t>
      </w:r>
      <w:r w:rsidRPr="00861274">
        <w:rPr>
          <w:rFonts w:ascii="Times New Roman" w:hAnsi="Times New Roman" w:cs="Times New Roman"/>
          <w:b/>
          <w:bCs/>
          <w:sz w:val="24"/>
          <w:szCs w:val="24"/>
        </w:rPr>
        <w:t>economic</w:t>
      </w:r>
      <w:r>
        <w:rPr>
          <w:rFonts w:ascii="Times New Roman" w:hAnsi="Times New Roman" w:cs="Times New Roman"/>
          <w:b/>
          <w:bCs/>
          <w:sz w:val="24"/>
          <w:szCs w:val="24"/>
        </w:rPr>
        <w:t xml:space="preserve"> </w:t>
      </w:r>
      <w:r w:rsidRPr="00861274">
        <w:rPr>
          <w:rFonts w:ascii="Times New Roman" w:hAnsi="Times New Roman" w:cs="Times New Roman"/>
          <w:sz w:val="24"/>
          <w:szCs w:val="24"/>
        </w:rPr>
        <w:t>perspectives; to obtain an understanding of how the experimental method of inquiry can be applied to analyze issues in </w:t>
      </w:r>
      <w:r w:rsidR="00732FCA" w:rsidRPr="00861274">
        <w:rPr>
          <w:rFonts w:ascii="Times New Roman" w:hAnsi="Times New Roman" w:cs="Times New Roman"/>
          <w:b/>
          <w:bCs/>
          <w:sz w:val="24"/>
          <w:szCs w:val="24"/>
        </w:rPr>
        <w:t>labour</w:t>
      </w:r>
      <w:r w:rsidRPr="00861274">
        <w:rPr>
          <w:rFonts w:ascii="Times New Roman" w:hAnsi="Times New Roman" w:cs="Times New Roman"/>
          <w:sz w:val="24"/>
          <w:szCs w:val="24"/>
        </w:rPr>
        <w:t> and employment</w:t>
      </w:r>
      <w:r w:rsidR="00732FCA">
        <w:rPr>
          <w:rFonts w:ascii="Times New Roman" w:hAnsi="Times New Roman" w:cs="Times New Roman"/>
          <w:sz w:val="24"/>
          <w:szCs w:val="24"/>
        </w:rPr>
        <w:t xml:space="preserve"> relations.</w:t>
      </w:r>
    </w:p>
    <w:p w:rsidR="00C50603" w:rsidRPr="00861274" w:rsidRDefault="00C50603" w:rsidP="004445D4">
      <w:pPr>
        <w:spacing w:after="200" w:line="336" w:lineRule="auto"/>
        <w:jc w:val="both"/>
        <w:rPr>
          <w:rFonts w:ascii="Times New Roman" w:hAnsi="Times New Roman" w:cs="Times New Roman"/>
          <w:b/>
          <w:sz w:val="24"/>
          <w:szCs w:val="24"/>
          <w:u w:val="single"/>
        </w:rPr>
      </w:pPr>
      <w:r w:rsidRPr="00861274">
        <w:rPr>
          <w:rFonts w:ascii="Times New Roman" w:hAnsi="Times New Roman" w:cs="Times New Roman"/>
          <w:b/>
          <w:sz w:val="24"/>
          <w:szCs w:val="24"/>
          <w:u w:val="single"/>
        </w:rPr>
        <w:t>Industrial Management</w:t>
      </w:r>
    </w:p>
    <w:p w:rsidR="00C50603" w:rsidRDefault="00732FCA" w:rsidP="004445D4">
      <w:pPr>
        <w:shd w:val="clear" w:color="auto" w:fill="FFFFFF"/>
        <w:spacing w:after="200" w:line="336" w:lineRule="auto"/>
        <w:ind w:firstLine="720"/>
        <w:jc w:val="both"/>
        <w:rPr>
          <w:rFonts w:ascii="Times New Roman" w:hAnsi="Times New Roman" w:cs="Times New Roman"/>
          <w:sz w:val="24"/>
          <w:szCs w:val="24"/>
        </w:rPr>
      </w:pPr>
      <w:r w:rsidRPr="00861274">
        <w:rPr>
          <w:rFonts w:ascii="Times New Roman" w:hAnsi="Times New Roman" w:cs="Times New Roman"/>
          <w:sz w:val="24"/>
          <w:szCs w:val="24"/>
        </w:rPr>
        <w:t>The </w:t>
      </w:r>
      <w:r w:rsidRPr="00861274">
        <w:rPr>
          <w:rFonts w:ascii="Times New Roman" w:hAnsi="Times New Roman" w:cs="Times New Roman"/>
          <w:b/>
          <w:bCs/>
          <w:sz w:val="24"/>
          <w:szCs w:val="24"/>
        </w:rPr>
        <w:t>objectives</w:t>
      </w:r>
      <w:r w:rsidRPr="00861274">
        <w:rPr>
          <w:rFonts w:ascii="Times New Roman" w:hAnsi="Times New Roman" w:cs="Times New Roman"/>
          <w:sz w:val="24"/>
          <w:szCs w:val="24"/>
        </w:rPr>
        <w:t> are</w:t>
      </w:r>
      <w:r w:rsidR="00C50603" w:rsidRPr="00861274">
        <w:rPr>
          <w:rFonts w:ascii="Times New Roman" w:hAnsi="Times New Roman" w:cs="Times New Roman"/>
          <w:sz w:val="24"/>
          <w:szCs w:val="24"/>
        </w:rPr>
        <w:t xml:space="preserve"> to describe basic concepts and theories within the area of </w:t>
      </w:r>
      <w:r w:rsidR="00C50603" w:rsidRPr="00861274">
        <w:rPr>
          <w:rFonts w:ascii="Times New Roman" w:hAnsi="Times New Roman" w:cs="Times New Roman"/>
          <w:b/>
          <w:bCs/>
          <w:sz w:val="24"/>
          <w:szCs w:val="24"/>
        </w:rPr>
        <w:t>industrial management</w:t>
      </w:r>
      <w:r>
        <w:rPr>
          <w:rFonts w:ascii="Times New Roman" w:hAnsi="Times New Roman" w:cs="Times New Roman"/>
          <w:sz w:val="24"/>
          <w:szCs w:val="24"/>
        </w:rPr>
        <w:t>.</w:t>
      </w:r>
      <w:r w:rsidR="00C50603" w:rsidRPr="00861274">
        <w:rPr>
          <w:rFonts w:ascii="Times New Roman" w:hAnsi="Times New Roman" w:cs="Times New Roman"/>
          <w:sz w:val="24"/>
          <w:szCs w:val="24"/>
        </w:rPr>
        <w:t xml:space="preserve"> The student shall be able to present organizational analysis, written and orally. The student shall also be able to use simple project planning techniques.</w:t>
      </w:r>
    </w:p>
    <w:p w:rsidR="00C50603" w:rsidRPr="00861274" w:rsidRDefault="00C50603" w:rsidP="004445D4">
      <w:pPr>
        <w:shd w:val="clear" w:color="auto" w:fill="FFFFFF"/>
        <w:spacing w:after="200" w:line="336" w:lineRule="auto"/>
        <w:jc w:val="both"/>
        <w:rPr>
          <w:rFonts w:ascii="Times New Roman" w:hAnsi="Times New Roman" w:cs="Times New Roman"/>
          <w:sz w:val="24"/>
          <w:szCs w:val="21"/>
        </w:rPr>
      </w:pPr>
      <w:r w:rsidRPr="00861274">
        <w:rPr>
          <w:rFonts w:ascii="Times New Roman" w:hAnsi="Times New Roman" w:cs="Times New Roman"/>
          <w:b/>
          <w:sz w:val="24"/>
          <w:szCs w:val="24"/>
          <w:u w:val="single"/>
        </w:rPr>
        <w:t>Public Finance / Public Economics</w:t>
      </w:r>
    </w:p>
    <w:p w:rsidR="00C50603" w:rsidRPr="00861274" w:rsidRDefault="00C50603" w:rsidP="004445D4">
      <w:pPr>
        <w:spacing w:after="200" w:line="336" w:lineRule="auto"/>
        <w:ind w:firstLine="720"/>
        <w:jc w:val="both"/>
        <w:rPr>
          <w:rFonts w:ascii="Times New Roman" w:hAnsi="Times New Roman" w:cs="Times New Roman"/>
          <w:sz w:val="24"/>
          <w:szCs w:val="24"/>
        </w:rPr>
      </w:pPr>
      <w:r w:rsidRPr="00861274">
        <w:rPr>
          <w:rStyle w:val="Emphasis"/>
          <w:rFonts w:ascii="Times New Roman" w:hAnsi="Times New Roman" w:cs="Times New Roman"/>
          <w:b/>
          <w:bCs/>
          <w:i w:val="0"/>
          <w:sz w:val="24"/>
          <w:szCs w:val="24"/>
          <w:shd w:val="clear" w:color="auto" w:fill="FFFFFF"/>
        </w:rPr>
        <w:t>Public finance</w:t>
      </w:r>
      <w:r w:rsidRPr="00861274">
        <w:rPr>
          <w:rFonts w:ascii="Times New Roman" w:hAnsi="Times New Roman" w:cs="Times New Roman"/>
          <w:sz w:val="24"/>
          <w:szCs w:val="24"/>
          <w:shd w:val="clear" w:color="auto" w:fill="FFFFFF"/>
        </w:rPr>
        <w:t> is the study of the role of the government in the economy. It is the branch of economics that assesses the government revenue and government expenditure of the </w:t>
      </w:r>
      <w:r w:rsidRPr="00861274">
        <w:rPr>
          <w:rStyle w:val="Emphasis"/>
          <w:rFonts w:ascii="Times New Roman" w:hAnsi="Times New Roman" w:cs="Times New Roman"/>
          <w:b/>
          <w:bCs/>
          <w:i w:val="0"/>
          <w:sz w:val="24"/>
          <w:szCs w:val="24"/>
          <w:shd w:val="clear" w:color="auto" w:fill="FFFFFF"/>
        </w:rPr>
        <w:t>public</w:t>
      </w:r>
      <w:r w:rsidRPr="00861274">
        <w:rPr>
          <w:rFonts w:ascii="Times New Roman" w:hAnsi="Times New Roman" w:cs="Times New Roman"/>
          <w:sz w:val="24"/>
          <w:szCs w:val="24"/>
          <w:shd w:val="clear" w:color="auto" w:fill="FFFFFF"/>
        </w:rPr>
        <w:t> authorities and the adjustment of one or the other to achieve desirable effects and avoid undesirable ones.</w:t>
      </w:r>
    </w:p>
    <w:p w:rsidR="00C50603" w:rsidRPr="00861274" w:rsidRDefault="00C50603" w:rsidP="004445D4">
      <w:pPr>
        <w:spacing w:after="200" w:line="336" w:lineRule="auto"/>
        <w:jc w:val="both"/>
        <w:rPr>
          <w:rFonts w:ascii="Times New Roman" w:hAnsi="Times New Roman" w:cs="Times New Roman"/>
          <w:b/>
          <w:sz w:val="24"/>
          <w:szCs w:val="24"/>
        </w:rPr>
      </w:pPr>
      <w:r w:rsidRPr="00861274">
        <w:rPr>
          <w:rFonts w:ascii="Times New Roman" w:hAnsi="Times New Roman" w:cs="Times New Roman"/>
          <w:b/>
          <w:sz w:val="24"/>
          <w:szCs w:val="24"/>
        </w:rPr>
        <w:t>7. Opportunities for higher studies:</w:t>
      </w:r>
    </w:p>
    <w:p w:rsidR="00C50603" w:rsidRPr="00861274" w:rsidRDefault="00C50603" w:rsidP="004445D4">
      <w:pPr>
        <w:spacing w:after="200" w:line="336" w:lineRule="auto"/>
        <w:ind w:firstLine="720"/>
        <w:jc w:val="both"/>
        <w:rPr>
          <w:rFonts w:ascii="Times New Roman" w:hAnsi="Times New Roman" w:cs="Times New Roman"/>
          <w:sz w:val="24"/>
          <w:szCs w:val="24"/>
        </w:rPr>
      </w:pPr>
      <w:r w:rsidRPr="00861274">
        <w:rPr>
          <w:rFonts w:ascii="Times New Roman" w:hAnsi="Times New Roman" w:cs="Times New Roman"/>
          <w:b/>
          <w:sz w:val="24"/>
          <w:szCs w:val="24"/>
        </w:rPr>
        <w:t>B.A</w:t>
      </w:r>
      <w:r>
        <w:rPr>
          <w:rFonts w:ascii="Times New Roman" w:hAnsi="Times New Roman" w:cs="Times New Roman"/>
          <w:b/>
          <w:sz w:val="24"/>
          <w:szCs w:val="24"/>
        </w:rPr>
        <w:t>., (Economics)</w:t>
      </w:r>
      <w:r w:rsidRPr="00861274">
        <w:rPr>
          <w:rFonts w:ascii="Times New Roman" w:hAnsi="Times New Roman" w:cs="Times New Roman"/>
          <w:b/>
          <w:sz w:val="24"/>
          <w:szCs w:val="24"/>
        </w:rPr>
        <w:t>:</w:t>
      </w:r>
      <w:r>
        <w:rPr>
          <w:rFonts w:ascii="Times New Roman" w:hAnsi="Times New Roman" w:cs="Times New Roman"/>
          <w:b/>
          <w:sz w:val="24"/>
          <w:szCs w:val="24"/>
        </w:rPr>
        <w:t xml:space="preserve"> </w:t>
      </w:r>
      <w:r w:rsidRPr="00861274">
        <w:rPr>
          <w:rFonts w:ascii="Times New Roman" w:hAnsi="Times New Roman" w:cs="Times New Roman"/>
          <w:sz w:val="24"/>
          <w:szCs w:val="24"/>
        </w:rPr>
        <w:t>M.A (ECONOMICS) &amp; M.B.E;</w:t>
      </w:r>
      <w:r>
        <w:rPr>
          <w:rFonts w:ascii="Times New Roman" w:hAnsi="Times New Roman" w:cs="Times New Roman"/>
          <w:sz w:val="24"/>
          <w:szCs w:val="24"/>
        </w:rPr>
        <w:t xml:space="preserve"> </w:t>
      </w:r>
      <w:r w:rsidRPr="00861274">
        <w:rPr>
          <w:rFonts w:ascii="Times New Roman" w:hAnsi="Times New Roman" w:cs="Times New Roman"/>
          <w:sz w:val="24"/>
          <w:szCs w:val="24"/>
        </w:rPr>
        <w:t>B.Ed</w:t>
      </w:r>
      <w:r w:rsidR="00732FCA">
        <w:rPr>
          <w:rFonts w:ascii="Times New Roman" w:hAnsi="Times New Roman" w:cs="Times New Roman"/>
          <w:sz w:val="24"/>
          <w:szCs w:val="24"/>
        </w:rPr>
        <w:t>.</w:t>
      </w:r>
      <w:r w:rsidRPr="00861274">
        <w:rPr>
          <w:rFonts w:ascii="Times New Roman" w:hAnsi="Times New Roman" w:cs="Times New Roman"/>
          <w:sz w:val="24"/>
          <w:szCs w:val="24"/>
        </w:rPr>
        <w:t xml:space="preserve"> and</w:t>
      </w:r>
      <w:r>
        <w:rPr>
          <w:rFonts w:ascii="Times New Roman" w:hAnsi="Times New Roman" w:cs="Times New Roman"/>
          <w:sz w:val="24"/>
          <w:szCs w:val="24"/>
        </w:rPr>
        <w:t xml:space="preserve"> </w:t>
      </w:r>
      <w:r w:rsidRPr="00861274">
        <w:rPr>
          <w:rFonts w:ascii="Times New Roman" w:hAnsi="Times New Roman" w:cs="Times New Roman"/>
          <w:sz w:val="24"/>
          <w:szCs w:val="24"/>
        </w:rPr>
        <w:t>M.B.A with all specialisations.</w:t>
      </w:r>
      <w:r>
        <w:rPr>
          <w:rFonts w:ascii="Times New Roman" w:hAnsi="Times New Roman" w:cs="Times New Roman"/>
          <w:sz w:val="24"/>
          <w:szCs w:val="24"/>
        </w:rPr>
        <w:t xml:space="preserve"> </w:t>
      </w:r>
      <w:r w:rsidRPr="00861274">
        <w:rPr>
          <w:rFonts w:ascii="Times New Roman" w:hAnsi="Times New Roman" w:cs="Times New Roman"/>
          <w:sz w:val="24"/>
          <w:szCs w:val="24"/>
        </w:rPr>
        <w:t>Eligible for all competitive Examinations like,</w:t>
      </w:r>
      <w:r>
        <w:rPr>
          <w:rFonts w:ascii="Times New Roman" w:hAnsi="Times New Roman" w:cs="Times New Roman"/>
          <w:sz w:val="24"/>
          <w:szCs w:val="24"/>
        </w:rPr>
        <w:t xml:space="preserve"> </w:t>
      </w:r>
      <w:r w:rsidRPr="00861274">
        <w:rPr>
          <w:rFonts w:ascii="Times New Roman" w:hAnsi="Times New Roman" w:cs="Times New Roman"/>
          <w:sz w:val="24"/>
          <w:szCs w:val="24"/>
        </w:rPr>
        <w:t>IES, UPSC, APPSC,</w:t>
      </w:r>
      <w:r>
        <w:rPr>
          <w:rFonts w:ascii="Times New Roman" w:hAnsi="Times New Roman" w:cs="Times New Roman"/>
          <w:sz w:val="24"/>
          <w:szCs w:val="24"/>
        </w:rPr>
        <w:t xml:space="preserve"> </w:t>
      </w:r>
      <w:r w:rsidRPr="00861274">
        <w:rPr>
          <w:rFonts w:ascii="Times New Roman" w:hAnsi="Times New Roman" w:cs="Times New Roman"/>
          <w:sz w:val="24"/>
          <w:szCs w:val="24"/>
        </w:rPr>
        <w:t>RRB</w:t>
      </w:r>
      <w:r>
        <w:rPr>
          <w:rFonts w:ascii="Times New Roman" w:hAnsi="Times New Roman" w:cs="Times New Roman"/>
          <w:sz w:val="24"/>
          <w:szCs w:val="24"/>
        </w:rPr>
        <w:t xml:space="preserve"> </w:t>
      </w:r>
      <w:r w:rsidRPr="00861274">
        <w:rPr>
          <w:rFonts w:ascii="Times New Roman" w:hAnsi="Times New Roman" w:cs="Times New Roman"/>
          <w:sz w:val="24"/>
          <w:szCs w:val="24"/>
        </w:rPr>
        <w:t xml:space="preserve">and IBPS. </w:t>
      </w:r>
    </w:p>
    <w:p w:rsidR="00C50603" w:rsidRDefault="00C50603" w:rsidP="00861274">
      <w:pPr>
        <w:spacing w:after="200" w:line="360" w:lineRule="auto"/>
        <w:jc w:val="both"/>
        <w:rPr>
          <w:rFonts w:ascii="Times New Roman" w:hAnsi="Times New Roman" w:cs="Times New Roman"/>
          <w:b/>
          <w:sz w:val="24"/>
          <w:szCs w:val="24"/>
        </w:rPr>
      </w:pPr>
    </w:p>
    <w:p w:rsidR="00C50603" w:rsidRPr="00861274" w:rsidRDefault="00C50603" w:rsidP="004445D4">
      <w:pPr>
        <w:spacing w:after="200" w:line="336" w:lineRule="auto"/>
        <w:jc w:val="both"/>
        <w:rPr>
          <w:rFonts w:ascii="Times New Roman" w:hAnsi="Times New Roman" w:cs="Times New Roman"/>
          <w:sz w:val="24"/>
          <w:szCs w:val="24"/>
        </w:rPr>
      </w:pPr>
      <w:r w:rsidRPr="00861274">
        <w:rPr>
          <w:rFonts w:ascii="Times New Roman" w:hAnsi="Times New Roman" w:cs="Times New Roman"/>
          <w:b/>
          <w:sz w:val="24"/>
          <w:szCs w:val="24"/>
        </w:rPr>
        <w:lastRenderedPageBreak/>
        <w:t>8. Job Opportunities:</w:t>
      </w:r>
      <w:r w:rsidRPr="00861274">
        <w:rPr>
          <w:rFonts w:ascii="Times New Roman" w:hAnsi="Times New Roman" w:cs="Times New Roman"/>
          <w:sz w:val="24"/>
          <w:szCs w:val="24"/>
        </w:rPr>
        <w:t xml:space="preserve">                   </w:t>
      </w:r>
    </w:p>
    <w:p w:rsidR="00732FCA" w:rsidRPr="00861274" w:rsidRDefault="00C50603" w:rsidP="00732FCA">
      <w:pPr>
        <w:spacing w:after="200" w:line="336" w:lineRule="auto"/>
        <w:ind w:firstLine="720"/>
        <w:jc w:val="both"/>
        <w:rPr>
          <w:rFonts w:ascii="Times New Roman" w:hAnsi="Times New Roman" w:cs="Times New Roman"/>
          <w:sz w:val="24"/>
          <w:szCs w:val="24"/>
        </w:rPr>
      </w:pPr>
      <w:r w:rsidRPr="00861274">
        <w:t>BA Economics degree is a great foundation for numerous types of careers apart from economic or finance field as well.</w:t>
      </w:r>
      <w:r>
        <w:t xml:space="preserve"> </w:t>
      </w:r>
      <w:r w:rsidRPr="00861274">
        <w:t>Candidates holding </w:t>
      </w:r>
      <w:hyperlink r:id="rId15" w:tgtFrame="_blank" w:history="1">
        <w:r w:rsidRPr="00861274">
          <w:rPr>
            <w:rStyle w:val="Hyperlink"/>
            <w:bCs/>
            <w:color w:val="auto"/>
            <w:u w:val="none"/>
          </w:rPr>
          <w:t>B.A. Economics</w:t>
        </w:r>
      </w:hyperlink>
      <w:r w:rsidRPr="00861274">
        <w:t> degree have various employment opportunities in various enterprises.</w:t>
      </w:r>
      <w:r w:rsidR="00732FCA">
        <w:t xml:space="preserve"> </w:t>
      </w:r>
      <w:r w:rsidR="00732FCA" w:rsidRPr="00861274">
        <w:rPr>
          <w:rFonts w:ascii="Times New Roman" w:hAnsi="Times New Roman" w:cs="Times New Roman"/>
          <w:sz w:val="24"/>
          <w:szCs w:val="24"/>
        </w:rPr>
        <w:t>Eligible for all competitive Examinations like,</w:t>
      </w:r>
      <w:r w:rsidR="00732FCA">
        <w:rPr>
          <w:rFonts w:ascii="Times New Roman" w:hAnsi="Times New Roman" w:cs="Times New Roman"/>
          <w:sz w:val="24"/>
          <w:szCs w:val="24"/>
        </w:rPr>
        <w:t xml:space="preserve"> </w:t>
      </w:r>
      <w:r w:rsidR="00732FCA" w:rsidRPr="00861274">
        <w:rPr>
          <w:rFonts w:ascii="Times New Roman" w:hAnsi="Times New Roman" w:cs="Times New Roman"/>
          <w:sz w:val="24"/>
          <w:szCs w:val="24"/>
        </w:rPr>
        <w:t>IES, UPSC, APPSC,</w:t>
      </w:r>
      <w:r w:rsidR="00732FCA">
        <w:rPr>
          <w:rFonts w:ascii="Times New Roman" w:hAnsi="Times New Roman" w:cs="Times New Roman"/>
          <w:sz w:val="24"/>
          <w:szCs w:val="24"/>
        </w:rPr>
        <w:t xml:space="preserve"> </w:t>
      </w:r>
      <w:r w:rsidR="00732FCA" w:rsidRPr="00861274">
        <w:rPr>
          <w:rFonts w:ascii="Times New Roman" w:hAnsi="Times New Roman" w:cs="Times New Roman"/>
          <w:sz w:val="24"/>
          <w:szCs w:val="24"/>
        </w:rPr>
        <w:t>RRB</w:t>
      </w:r>
      <w:r w:rsidR="00732FCA">
        <w:rPr>
          <w:rFonts w:ascii="Times New Roman" w:hAnsi="Times New Roman" w:cs="Times New Roman"/>
          <w:sz w:val="24"/>
          <w:szCs w:val="24"/>
        </w:rPr>
        <w:t xml:space="preserve"> , IBPS, etc.</w:t>
      </w:r>
    </w:p>
    <w:p w:rsidR="00C50603" w:rsidRPr="00861274" w:rsidRDefault="00C50603" w:rsidP="004445D4">
      <w:pPr>
        <w:pStyle w:val="NormalWeb"/>
        <w:shd w:val="clear" w:color="auto" w:fill="FFFFFF"/>
        <w:spacing w:before="0" w:beforeAutospacing="0" w:after="200" w:afterAutospacing="0" w:line="336" w:lineRule="auto"/>
        <w:ind w:right="300" w:firstLine="720"/>
        <w:jc w:val="both"/>
      </w:pPr>
    </w:p>
    <w:p w:rsidR="00C50603" w:rsidRPr="00861274" w:rsidRDefault="00C50603" w:rsidP="004445D4">
      <w:pPr>
        <w:pStyle w:val="Heading4"/>
        <w:shd w:val="clear" w:color="auto" w:fill="FFFFFF"/>
        <w:spacing w:before="0" w:after="200" w:line="336" w:lineRule="auto"/>
        <w:jc w:val="both"/>
        <w:rPr>
          <w:rFonts w:ascii="Times New Roman" w:hAnsi="Times New Roman" w:cs="Times New Roman"/>
          <w:szCs w:val="27"/>
        </w:rPr>
      </w:pPr>
      <w:r w:rsidRPr="00861274">
        <w:rPr>
          <w:rFonts w:ascii="Times New Roman" w:hAnsi="Times New Roman" w:cs="Times New Roman"/>
          <w:bCs/>
          <w:szCs w:val="27"/>
        </w:rPr>
        <w:t>Job Profiles</w:t>
      </w:r>
    </w:p>
    <w:p w:rsidR="00C50603" w:rsidRPr="00861274" w:rsidRDefault="00C50603" w:rsidP="004445D4">
      <w:pPr>
        <w:pStyle w:val="NormalWeb"/>
        <w:shd w:val="clear" w:color="auto" w:fill="FFFFFF"/>
        <w:spacing w:before="0" w:beforeAutospacing="0" w:after="200" w:afterAutospacing="0" w:line="336" w:lineRule="auto"/>
        <w:ind w:right="300"/>
        <w:jc w:val="both"/>
      </w:pPr>
      <w:r w:rsidRPr="00861274">
        <w:t>Some of the job profiles that B.A. Economics graduates work as are mentioned below</w:t>
      </w:r>
    </w:p>
    <w:p w:rsidR="00C50603" w:rsidRPr="00861274" w:rsidRDefault="00C50603" w:rsidP="004445D4">
      <w:pPr>
        <w:numPr>
          <w:ilvl w:val="0"/>
          <w:numId w:val="3"/>
        </w:numPr>
        <w:shd w:val="clear" w:color="auto" w:fill="FFFFFF"/>
        <w:spacing w:after="200" w:line="336" w:lineRule="auto"/>
        <w:ind w:left="525"/>
        <w:jc w:val="both"/>
        <w:rPr>
          <w:rFonts w:ascii="Times New Roman" w:hAnsi="Times New Roman" w:cs="Times New Roman"/>
          <w:sz w:val="24"/>
        </w:rPr>
      </w:pPr>
      <w:r w:rsidRPr="00861274">
        <w:rPr>
          <w:rFonts w:ascii="Times New Roman" w:hAnsi="Times New Roman" w:cs="Times New Roman"/>
          <w:sz w:val="24"/>
        </w:rPr>
        <w:t>Investment Analyst, Investment Administrator, Economist, Economic Researcher, Sales Analyst Financial Service Manager, Securities Analyst Trainee, Cost Estimator, Customer Profit Analyst, Fixed Income Portfolio Manager, Foreign Trade Analyst, Market Research Analyst</w:t>
      </w:r>
    </w:p>
    <w:p w:rsidR="00C50603" w:rsidRPr="00861274" w:rsidRDefault="00C50603" w:rsidP="004445D4">
      <w:pPr>
        <w:pStyle w:val="Heading4"/>
        <w:shd w:val="clear" w:color="auto" w:fill="FFFFFF"/>
        <w:spacing w:before="0" w:after="200" w:line="336" w:lineRule="auto"/>
        <w:jc w:val="both"/>
        <w:rPr>
          <w:rFonts w:ascii="Times New Roman" w:hAnsi="Times New Roman" w:cs="Times New Roman"/>
          <w:b w:val="0"/>
          <w:szCs w:val="27"/>
        </w:rPr>
      </w:pPr>
      <w:r w:rsidRPr="00861274">
        <w:rPr>
          <w:rFonts w:ascii="Times New Roman" w:hAnsi="Times New Roman" w:cs="Times New Roman"/>
          <w:b w:val="0"/>
          <w:bCs/>
          <w:szCs w:val="27"/>
        </w:rPr>
        <w:t>Top Recruiting Companies</w:t>
      </w:r>
    </w:p>
    <w:p w:rsidR="00C50603" w:rsidRPr="00861274" w:rsidRDefault="00C50603" w:rsidP="00861274">
      <w:pPr>
        <w:pStyle w:val="NormalWeb"/>
        <w:shd w:val="clear" w:color="auto" w:fill="FFFFFF"/>
        <w:spacing w:before="0" w:beforeAutospacing="0" w:after="200" w:afterAutospacing="0" w:line="360" w:lineRule="auto"/>
        <w:ind w:right="300"/>
        <w:jc w:val="both"/>
      </w:pPr>
      <w:r w:rsidRPr="00861274">
        <w:t>Some of the recruiting companies that hire B.A. Economics graduates are as follows:</w:t>
      </w:r>
    </w:p>
    <w:p w:rsidR="00C50603" w:rsidRPr="00861274" w:rsidRDefault="00C50603" w:rsidP="004445D4">
      <w:pPr>
        <w:numPr>
          <w:ilvl w:val="0"/>
          <w:numId w:val="4"/>
        </w:numPr>
        <w:shd w:val="clear" w:color="auto" w:fill="FFFFFF"/>
        <w:spacing w:after="100" w:line="240" w:lineRule="auto"/>
        <w:ind w:left="518"/>
        <w:jc w:val="both"/>
        <w:rPr>
          <w:rFonts w:ascii="Times New Roman" w:hAnsi="Times New Roman" w:cs="Times New Roman"/>
          <w:sz w:val="24"/>
        </w:rPr>
      </w:pPr>
      <w:r w:rsidRPr="00861274">
        <w:rPr>
          <w:rFonts w:ascii="Times New Roman" w:hAnsi="Times New Roman" w:cs="Times New Roman"/>
          <w:sz w:val="24"/>
        </w:rPr>
        <w:t>Accenture</w:t>
      </w:r>
    </w:p>
    <w:p w:rsidR="00C50603" w:rsidRPr="00861274" w:rsidRDefault="00C50603" w:rsidP="004445D4">
      <w:pPr>
        <w:numPr>
          <w:ilvl w:val="0"/>
          <w:numId w:val="4"/>
        </w:numPr>
        <w:shd w:val="clear" w:color="auto" w:fill="FFFFFF"/>
        <w:spacing w:after="100" w:line="240" w:lineRule="auto"/>
        <w:ind w:left="518"/>
        <w:jc w:val="both"/>
        <w:rPr>
          <w:rFonts w:ascii="Times New Roman" w:hAnsi="Times New Roman" w:cs="Times New Roman"/>
          <w:sz w:val="24"/>
        </w:rPr>
      </w:pPr>
      <w:r w:rsidRPr="00861274">
        <w:rPr>
          <w:rFonts w:ascii="Times New Roman" w:hAnsi="Times New Roman" w:cs="Times New Roman"/>
          <w:sz w:val="24"/>
        </w:rPr>
        <w:t>Capgemini</w:t>
      </w:r>
    </w:p>
    <w:p w:rsidR="00C50603" w:rsidRPr="00861274" w:rsidRDefault="00C50603" w:rsidP="004445D4">
      <w:pPr>
        <w:numPr>
          <w:ilvl w:val="0"/>
          <w:numId w:val="4"/>
        </w:numPr>
        <w:shd w:val="clear" w:color="auto" w:fill="FFFFFF"/>
        <w:spacing w:after="100" w:line="240" w:lineRule="auto"/>
        <w:ind w:left="518"/>
        <w:jc w:val="both"/>
        <w:rPr>
          <w:rFonts w:ascii="Times New Roman" w:hAnsi="Times New Roman" w:cs="Times New Roman"/>
          <w:sz w:val="24"/>
        </w:rPr>
      </w:pPr>
      <w:r w:rsidRPr="00861274">
        <w:rPr>
          <w:rFonts w:ascii="Times New Roman" w:hAnsi="Times New Roman" w:cs="Times New Roman"/>
          <w:sz w:val="24"/>
        </w:rPr>
        <w:t>Intelent Global Services</w:t>
      </w:r>
    </w:p>
    <w:p w:rsidR="00C50603" w:rsidRPr="00861274" w:rsidRDefault="00C50603" w:rsidP="004445D4">
      <w:pPr>
        <w:numPr>
          <w:ilvl w:val="0"/>
          <w:numId w:val="4"/>
        </w:numPr>
        <w:shd w:val="clear" w:color="auto" w:fill="FFFFFF"/>
        <w:spacing w:after="100" w:line="240" w:lineRule="auto"/>
        <w:ind w:left="518"/>
        <w:jc w:val="both"/>
        <w:rPr>
          <w:rFonts w:ascii="Times New Roman" w:hAnsi="Times New Roman" w:cs="Times New Roman"/>
          <w:sz w:val="24"/>
        </w:rPr>
      </w:pPr>
      <w:r w:rsidRPr="00861274">
        <w:rPr>
          <w:rFonts w:ascii="Times New Roman" w:hAnsi="Times New Roman" w:cs="Times New Roman"/>
          <w:sz w:val="24"/>
        </w:rPr>
        <w:t>IBM Group</w:t>
      </w:r>
    </w:p>
    <w:p w:rsidR="00C50603" w:rsidRPr="00861274" w:rsidRDefault="00C50603" w:rsidP="00861274">
      <w:pPr>
        <w:numPr>
          <w:ilvl w:val="0"/>
          <w:numId w:val="4"/>
        </w:numPr>
        <w:shd w:val="clear" w:color="auto" w:fill="FFFFFF"/>
        <w:spacing w:after="200" w:line="360" w:lineRule="auto"/>
        <w:ind w:left="525"/>
        <w:jc w:val="both"/>
        <w:rPr>
          <w:rFonts w:ascii="Times New Roman" w:hAnsi="Times New Roman" w:cs="Times New Roman"/>
          <w:sz w:val="24"/>
        </w:rPr>
      </w:pPr>
      <w:r w:rsidRPr="00861274">
        <w:rPr>
          <w:rFonts w:ascii="Times New Roman" w:hAnsi="Times New Roman" w:cs="Times New Roman"/>
          <w:sz w:val="24"/>
        </w:rPr>
        <w:t>Wipro Technologies</w:t>
      </w:r>
    </w:p>
    <w:p w:rsidR="00C50603" w:rsidRPr="00861274" w:rsidRDefault="00C50603" w:rsidP="00861274">
      <w:pPr>
        <w:spacing w:after="200" w:line="360" w:lineRule="auto"/>
        <w:jc w:val="both"/>
        <w:rPr>
          <w:rFonts w:ascii="Times New Roman" w:hAnsi="Times New Roman" w:cs="Times New Roman"/>
          <w:b/>
          <w:sz w:val="24"/>
          <w:szCs w:val="28"/>
        </w:rPr>
      </w:pPr>
      <w:bookmarkStart w:id="1" w:name="_heading_h_gjdgxs" w:colFirst="0" w:colLast="0"/>
      <w:bookmarkEnd w:id="1"/>
      <w:r w:rsidRPr="00861274">
        <w:rPr>
          <w:rFonts w:ascii="Times New Roman" w:hAnsi="Times New Roman" w:cs="Times New Roman"/>
          <w:b/>
          <w:sz w:val="24"/>
          <w:szCs w:val="28"/>
        </w:rPr>
        <w:t>List of different programmes offered by the department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266"/>
        <w:gridCol w:w="1144"/>
        <w:gridCol w:w="1725"/>
        <w:gridCol w:w="1015"/>
        <w:gridCol w:w="1135"/>
        <w:gridCol w:w="957"/>
      </w:tblGrid>
      <w:tr w:rsidR="00C50603" w:rsidRPr="00861274">
        <w:trPr>
          <w:trHeight w:val="396"/>
        </w:trPr>
        <w:tc>
          <w:tcPr>
            <w:tcW w:w="1767" w:type="pct"/>
            <w:vMerge w:val="restart"/>
            <w:tcBorders>
              <w:top w:val="single" w:sz="4" w:space="0" w:color="000000"/>
              <w:left w:val="single" w:sz="4" w:space="0" w:color="000000"/>
              <w:bottom w:val="single" w:sz="4" w:space="0" w:color="000000"/>
              <w:right w:val="single" w:sz="4" w:space="0" w:color="000000"/>
            </w:tcBorders>
            <w:vAlign w:val="center"/>
          </w:tcPr>
          <w:p w:rsidR="00C50603" w:rsidRPr="007A5B2E" w:rsidRDefault="00C50603" w:rsidP="007A5B2E">
            <w:pPr>
              <w:spacing w:before="60" w:after="60" w:line="240" w:lineRule="auto"/>
              <w:jc w:val="center"/>
              <w:rPr>
                <w:rFonts w:ascii="Times New Roman" w:hAnsi="Times New Roman" w:cs="Times New Roman"/>
                <w:b/>
                <w:sz w:val="24"/>
                <w:szCs w:val="24"/>
              </w:rPr>
            </w:pPr>
            <w:r w:rsidRPr="007A5B2E">
              <w:rPr>
                <w:rFonts w:ascii="Times New Roman" w:hAnsi="Times New Roman" w:cs="Times New Roman"/>
                <w:b/>
                <w:sz w:val="24"/>
                <w:szCs w:val="24"/>
              </w:rPr>
              <w:t>Programme</w:t>
            </w:r>
          </w:p>
        </w:tc>
        <w:tc>
          <w:tcPr>
            <w:tcW w:w="619" w:type="pct"/>
            <w:vMerge w:val="restart"/>
            <w:tcBorders>
              <w:top w:val="single" w:sz="4" w:space="0" w:color="000000"/>
              <w:left w:val="single" w:sz="4" w:space="0" w:color="000000"/>
              <w:bottom w:val="single" w:sz="4" w:space="0" w:color="000000"/>
              <w:right w:val="single" w:sz="4" w:space="0" w:color="000000"/>
            </w:tcBorders>
            <w:vAlign w:val="center"/>
          </w:tcPr>
          <w:p w:rsidR="00C50603" w:rsidRPr="007A5B2E" w:rsidRDefault="00C50603" w:rsidP="007A5B2E">
            <w:pPr>
              <w:spacing w:before="60" w:after="60" w:line="240" w:lineRule="auto"/>
              <w:jc w:val="center"/>
              <w:rPr>
                <w:rFonts w:ascii="Times New Roman" w:hAnsi="Times New Roman" w:cs="Times New Roman"/>
                <w:b/>
                <w:sz w:val="24"/>
                <w:szCs w:val="24"/>
              </w:rPr>
            </w:pPr>
            <w:r w:rsidRPr="007A5B2E">
              <w:rPr>
                <w:rFonts w:ascii="Times New Roman" w:hAnsi="Times New Roman" w:cs="Times New Roman"/>
                <w:b/>
                <w:sz w:val="24"/>
                <w:szCs w:val="24"/>
              </w:rPr>
              <w:t>Level of Study</w:t>
            </w:r>
          </w:p>
        </w:tc>
        <w:tc>
          <w:tcPr>
            <w:tcW w:w="933" w:type="pct"/>
            <w:vMerge w:val="restart"/>
            <w:tcBorders>
              <w:top w:val="single" w:sz="4" w:space="0" w:color="000000"/>
              <w:left w:val="single" w:sz="4" w:space="0" w:color="000000"/>
              <w:bottom w:val="single" w:sz="4" w:space="0" w:color="000000"/>
              <w:right w:val="single" w:sz="4" w:space="0" w:color="000000"/>
            </w:tcBorders>
            <w:vAlign w:val="center"/>
          </w:tcPr>
          <w:p w:rsidR="00C50603" w:rsidRPr="007A5B2E" w:rsidRDefault="00C50603" w:rsidP="007A5B2E">
            <w:pPr>
              <w:spacing w:before="60" w:after="60" w:line="240" w:lineRule="auto"/>
              <w:jc w:val="center"/>
              <w:rPr>
                <w:rFonts w:ascii="Times New Roman" w:hAnsi="Times New Roman" w:cs="Times New Roman"/>
                <w:b/>
                <w:sz w:val="24"/>
                <w:szCs w:val="24"/>
              </w:rPr>
            </w:pPr>
            <w:r w:rsidRPr="007A5B2E">
              <w:rPr>
                <w:rFonts w:ascii="Times New Roman" w:hAnsi="Times New Roman" w:cs="Times New Roman"/>
                <w:b/>
                <w:sz w:val="24"/>
                <w:szCs w:val="24"/>
              </w:rPr>
              <w:t>Cut off marks at entry level in %</w:t>
            </w:r>
          </w:p>
        </w:tc>
        <w:tc>
          <w:tcPr>
            <w:tcW w:w="1681" w:type="pct"/>
            <w:gridSpan w:val="3"/>
            <w:tcBorders>
              <w:top w:val="single" w:sz="4" w:space="0" w:color="000000"/>
              <w:left w:val="single" w:sz="4" w:space="0" w:color="000000"/>
              <w:bottom w:val="single" w:sz="4" w:space="0" w:color="000000"/>
              <w:right w:val="single" w:sz="4" w:space="0" w:color="000000"/>
            </w:tcBorders>
            <w:vAlign w:val="center"/>
          </w:tcPr>
          <w:p w:rsidR="00C50603" w:rsidRPr="007A5B2E" w:rsidRDefault="00C50603" w:rsidP="007A5B2E">
            <w:pPr>
              <w:spacing w:before="60" w:after="60" w:line="240" w:lineRule="auto"/>
              <w:jc w:val="center"/>
              <w:rPr>
                <w:rFonts w:ascii="Times New Roman" w:hAnsi="Times New Roman" w:cs="Times New Roman"/>
                <w:b/>
                <w:sz w:val="24"/>
                <w:szCs w:val="24"/>
              </w:rPr>
            </w:pPr>
            <w:r w:rsidRPr="007A5B2E">
              <w:rPr>
                <w:rFonts w:ascii="Times New Roman" w:hAnsi="Times New Roman" w:cs="Times New Roman"/>
                <w:b/>
                <w:sz w:val="24"/>
                <w:szCs w:val="24"/>
              </w:rPr>
              <w:t>2020-2021</w:t>
            </w:r>
          </w:p>
        </w:tc>
      </w:tr>
      <w:tr w:rsidR="00C50603" w:rsidRPr="00861274">
        <w:trPr>
          <w:trHeight w:val="408"/>
        </w:trPr>
        <w:tc>
          <w:tcPr>
            <w:tcW w:w="1767" w:type="pct"/>
            <w:vMerge/>
            <w:tcBorders>
              <w:top w:val="single" w:sz="4" w:space="0" w:color="000000"/>
              <w:left w:val="single" w:sz="4" w:space="0" w:color="000000"/>
              <w:bottom w:val="single" w:sz="4" w:space="0" w:color="000000"/>
              <w:right w:val="single" w:sz="4" w:space="0" w:color="000000"/>
            </w:tcBorders>
            <w:vAlign w:val="center"/>
          </w:tcPr>
          <w:p w:rsidR="00C50603" w:rsidRPr="007A5B2E" w:rsidRDefault="00C50603" w:rsidP="007A5B2E">
            <w:pPr>
              <w:widowControl w:val="0"/>
              <w:spacing w:before="60" w:after="60" w:line="240" w:lineRule="auto"/>
              <w:jc w:val="center"/>
              <w:rPr>
                <w:rFonts w:ascii="Times New Roman" w:hAnsi="Times New Roman" w:cs="Times New Roman"/>
                <w:b/>
                <w:sz w:val="24"/>
                <w:szCs w:val="24"/>
              </w:rPr>
            </w:pPr>
          </w:p>
        </w:tc>
        <w:tc>
          <w:tcPr>
            <w:tcW w:w="619" w:type="pct"/>
            <w:vMerge/>
            <w:tcBorders>
              <w:top w:val="single" w:sz="4" w:space="0" w:color="000000"/>
              <w:left w:val="single" w:sz="4" w:space="0" w:color="000000"/>
              <w:bottom w:val="single" w:sz="4" w:space="0" w:color="000000"/>
              <w:right w:val="single" w:sz="4" w:space="0" w:color="000000"/>
            </w:tcBorders>
            <w:vAlign w:val="center"/>
          </w:tcPr>
          <w:p w:rsidR="00C50603" w:rsidRPr="007A5B2E" w:rsidRDefault="00C50603" w:rsidP="007A5B2E">
            <w:pPr>
              <w:widowControl w:val="0"/>
              <w:spacing w:before="60" w:after="60" w:line="240" w:lineRule="auto"/>
              <w:jc w:val="center"/>
              <w:rPr>
                <w:rFonts w:ascii="Times New Roman" w:hAnsi="Times New Roman" w:cs="Times New Roman"/>
                <w:b/>
                <w:sz w:val="24"/>
                <w:szCs w:val="24"/>
              </w:rPr>
            </w:pPr>
          </w:p>
        </w:tc>
        <w:tc>
          <w:tcPr>
            <w:tcW w:w="933" w:type="pct"/>
            <w:vMerge/>
            <w:tcBorders>
              <w:top w:val="single" w:sz="4" w:space="0" w:color="000000"/>
              <w:left w:val="single" w:sz="4" w:space="0" w:color="000000"/>
              <w:bottom w:val="single" w:sz="4" w:space="0" w:color="000000"/>
              <w:right w:val="single" w:sz="4" w:space="0" w:color="000000"/>
            </w:tcBorders>
            <w:vAlign w:val="center"/>
          </w:tcPr>
          <w:p w:rsidR="00C50603" w:rsidRPr="007A5B2E" w:rsidRDefault="00C50603" w:rsidP="007A5B2E">
            <w:pPr>
              <w:widowControl w:val="0"/>
              <w:spacing w:before="60" w:after="60" w:line="240" w:lineRule="auto"/>
              <w:jc w:val="center"/>
              <w:rPr>
                <w:rFonts w:ascii="Times New Roman" w:hAnsi="Times New Roman" w:cs="Times New Roman"/>
                <w:b/>
                <w:sz w:val="24"/>
                <w:szCs w:val="24"/>
              </w:rPr>
            </w:pPr>
          </w:p>
        </w:tc>
        <w:tc>
          <w:tcPr>
            <w:tcW w:w="549" w:type="pct"/>
            <w:tcBorders>
              <w:top w:val="single" w:sz="4" w:space="0" w:color="000000"/>
              <w:left w:val="single" w:sz="4" w:space="0" w:color="000000"/>
              <w:bottom w:val="single" w:sz="4" w:space="0" w:color="000000"/>
              <w:right w:val="single" w:sz="4" w:space="0" w:color="000000"/>
            </w:tcBorders>
            <w:vAlign w:val="center"/>
          </w:tcPr>
          <w:p w:rsidR="00C50603" w:rsidRPr="007A5B2E" w:rsidRDefault="00C50603" w:rsidP="007A5B2E">
            <w:pPr>
              <w:spacing w:before="60" w:after="60" w:line="240" w:lineRule="auto"/>
              <w:jc w:val="center"/>
              <w:rPr>
                <w:rFonts w:ascii="Times New Roman" w:hAnsi="Times New Roman" w:cs="Times New Roman"/>
                <w:b/>
                <w:sz w:val="24"/>
                <w:szCs w:val="24"/>
              </w:rPr>
            </w:pPr>
            <w:r w:rsidRPr="007A5B2E">
              <w:rPr>
                <w:rFonts w:ascii="Times New Roman" w:hAnsi="Times New Roman" w:cs="Times New Roman"/>
                <w:b/>
                <w:sz w:val="24"/>
                <w:szCs w:val="24"/>
              </w:rPr>
              <w:t>I year</w:t>
            </w:r>
          </w:p>
        </w:tc>
        <w:tc>
          <w:tcPr>
            <w:tcW w:w="614" w:type="pct"/>
            <w:tcBorders>
              <w:top w:val="single" w:sz="4" w:space="0" w:color="000000"/>
              <w:left w:val="single" w:sz="4" w:space="0" w:color="000000"/>
              <w:bottom w:val="single" w:sz="4" w:space="0" w:color="000000"/>
              <w:right w:val="single" w:sz="4" w:space="0" w:color="000000"/>
            </w:tcBorders>
            <w:vAlign w:val="center"/>
          </w:tcPr>
          <w:p w:rsidR="00C50603" w:rsidRPr="007A5B2E" w:rsidRDefault="00C50603" w:rsidP="007A5B2E">
            <w:pPr>
              <w:spacing w:before="60" w:after="60" w:line="240" w:lineRule="auto"/>
              <w:jc w:val="center"/>
              <w:rPr>
                <w:rFonts w:ascii="Times New Roman" w:hAnsi="Times New Roman" w:cs="Times New Roman"/>
                <w:b/>
                <w:sz w:val="24"/>
                <w:szCs w:val="24"/>
              </w:rPr>
            </w:pPr>
            <w:r w:rsidRPr="007A5B2E">
              <w:rPr>
                <w:rFonts w:ascii="Times New Roman" w:hAnsi="Times New Roman" w:cs="Times New Roman"/>
                <w:b/>
                <w:sz w:val="24"/>
                <w:szCs w:val="24"/>
              </w:rPr>
              <w:t>II year</w:t>
            </w:r>
          </w:p>
        </w:tc>
        <w:tc>
          <w:tcPr>
            <w:tcW w:w="518" w:type="pct"/>
            <w:tcBorders>
              <w:top w:val="single" w:sz="4" w:space="0" w:color="000000"/>
              <w:left w:val="single" w:sz="4" w:space="0" w:color="000000"/>
              <w:bottom w:val="single" w:sz="4" w:space="0" w:color="000000"/>
              <w:right w:val="single" w:sz="4" w:space="0" w:color="000000"/>
            </w:tcBorders>
            <w:vAlign w:val="center"/>
          </w:tcPr>
          <w:p w:rsidR="00C50603" w:rsidRPr="007A5B2E" w:rsidRDefault="00C50603" w:rsidP="007A5B2E">
            <w:pPr>
              <w:spacing w:before="60" w:after="60" w:line="240" w:lineRule="auto"/>
              <w:jc w:val="center"/>
              <w:rPr>
                <w:rFonts w:ascii="Times New Roman" w:hAnsi="Times New Roman" w:cs="Times New Roman"/>
                <w:b/>
                <w:sz w:val="24"/>
                <w:szCs w:val="24"/>
              </w:rPr>
            </w:pPr>
            <w:r w:rsidRPr="007A5B2E">
              <w:rPr>
                <w:rFonts w:ascii="Times New Roman" w:hAnsi="Times New Roman" w:cs="Times New Roman"/>
                <w:b/>
                <w:sz w:val="24"/>
                <w:szCs w:val="24"/>
              </w:rPr>
              <w:t>III year</w:t>
            </w:r>
          </w:p>
        </w:tc>
      </w:tr>
      <w:tr w:rsidR="00C50603" w:rsidRPr="00861274">
        <w:tc>
          <w:tcPr>
            <w:tcW w:w="1767" w:type="pct"/>
            <w:tcBorders>
              <w:top w:val="single" w:sz="4" w:space="0" w:color="000000"/>
              <w:left w:val="single" w:sz="4" w:space="0" w:color="000000"/>
              <w:bottom w:val="single" w:sz="4" w:space="0" w:color="000000"/>
              <w:right w:val="single" w:sz="4" w:space="0" w:color="000000"/>
            </w:tcBorders>
          </w:tcPr>
          <w:p w:rsidR="00C50603" w:rsidRPr="007A5B2E" w:rsidRDefault="00C50603" w:rsidP="007A5B2E">
            <w:pPr>
              <w:spacing w:before="60" w:after="60" w:line="240" w:lineRule="auto"/>
              <w:rPr>
                <w:rFonts w:ascii="Times New Roman" w:hAnsi="Times New Roman" w:cs="Times New Roman"/>
                <w:sz w:val="24"/>
                <w:szCs w:val="24"/>
              </w:rPr>
            </w:pPr>
            <w:r w:rsidRPr="007A5B2E">
              <w:rPr>
                <w:rFonts w:ascii="Times New Roman" w:hAnsi="Times New Roman" w:cs="Times New Roman"/>
                <w:sz w:val="24"/>
                <w:szCs w:val="24"/>
              </w:rPr>
              <w:t>B. A (TM1)-History, Economics, Political Science</w:t>
            </w:r>
          </w:p>
        </w:tc>
        <w:tc>
          <w:tcPr>
            <w:tcW w:w="619" w:type="pct"/>
            <w:tcBorders>
              <w:top w:val="single" w:sz="4" w:space="0" w:color="000000"/>
              <w:left w:val="single" w:sz="4" w:space="0" w:color="000000"/>
              <w:bottom w:val="single" w:sz="4" w:space="0" w:color="000000"/>
              <w:right w:val="single" w:sz="4" w:space="0" w:color="000000"/>
            </w:tcBorders>
          </w:tcPr>
          <w:p w:rsidR="00C50603" w:rsidRPr="007A5B2E" w:rsidRDefault="00C50603" w:rsidP="007A5B2E">
            <w:pPr>
              <w:spacing w:before="60" w:after="60" w:line="240" w:lineRule="auto"/>
              <w:jc w:val="center"/>
              <w:rPr>
                <w:rFonts w:ascii="Times New Roman" w:hAnsi="Times New Roman" w:cs="Times New Roman"/>
                <w:sz w:val="24"/>
                <w:szCs w:val="24"/>
              </w:rPr>
            </w:pPr>
            <w:r w:rsidRPr="007A5B2E">
              <w:rPr>
                <w:rFonts w:ascii="Times New Roman" w:hAnsi="Times New Roman" w:cs="Times New Roman"/>
                <w:sz w:val="24"/>
                <w:szCs w:val="24"/>
              </w:rPr>
              <w:t>UG</w:t>
            </w:r>
          </w:p>
        </w:tc>
        <w:tc>
          <w:tcPr>
            <w:tcW w:w="933" w:type="pct"/>
            <w:tcBorders>
              <w:top w:val="single" w:sz="4" w:space="0" w:color="000000"/>
              <w:left w:val="single" w:sz="4" w:space="0" w:color="000000"/>
              <w:bottom w:val="single" w:sz="4" w:space="0" w:color="000000"/>
              <w:right w:val="single" w:sz="4" w:space="0" w:color="000000"/>
            </w:tcBorders>
          </w:tcPr>
          <w:p w:rsidR="00C50603" w:rsidRPr="007A5B2E" w:rsidRDefault="00C50603" w:rsidP="007A5B2E">
            <w:pPr>
              <w:spacing w:before="60" w:after="60" w:line="240" w:lineRule="auto"/>
              <w:jc w:val="center"/>
              <w:rPr>
                <w:rFonts w:ascii="Times New Roman" w:hAnsi="Times New Roman" w:cs="Times New Roman"/>
                <w:sz w:val="24"/>
                <w:szCs w:val="24"/>
              </w:rPr>
            </w:pPr>
            <w:r w:rsidRPr="007A5B2E">
              <w:rPr>
                <w:rFonts w:ascii="Times New Roman" w:hAnsi="Times New Roman" w:cs="Times New Roman"/>
                <w:sz w:val="24"/>
                <w:szCs w:val="24"/>
              </w:rPr>
              <w:t>35% in +2</w:t>
            </w:r>
          </w:p>
        </w:tc>
        <w:tc>
          <w:tcPr>
            <w:tcW w:w="549" w:type="pct"/>
            <w:tcBorders>
              <w:top w:val="single" w:sz="4" w:space="0" w:color="000000"/>
              <w:left w:val="single" w:sz="4" w:space="0" w:color="000000"/>
              <w:bottom w:val="single" w:sz="4" w:space="0" w:color="000000"/>
              <w:right w:val="single" w:sz="4" w:space="0" w:color="000000"/>
            </w:tcBorders>
          </w:tcPr>
          <w:p w:rsidR="00C50603" w:rsidRPr="007A5B2E" w:rsidRDefault="00070A9C" w:rsidP="007A5B2E">
            <w:pPr>
              <w:spacing w:before="60" w:after="60" w:line="240" w:lineRule="auto"/>
              <w:jc w:val="center"/>
              <w:rPr>
                <w:rFonts w:ascii="Times New Roman" w:hAnsi="Times New Roman" w:cs="Times New Roman"/>
                <w:sz w:val="24"/>
                <w:szCs w:val="24"/>
              </w:rPr>
            </w:pPr>
            <w:r>
              <w:rPr>
                <w:rFonts w:ascii="Times New Roman" w:hAnsi="Times New Roman" w:cs="Times New Roman"/>
                <w:sz w:val="24"/>
                <w:szCs w:val="24"/>
              </w:rPr>
              <w:t>52</w:t>
            </w:r>
          </w:p>
        </w:tc>
        <w:tc>
          <w:tcPr>
            <w:tcW w:w="614" w:type="pct"/>
            <w:tcBorders>
              <w:top w:val="single" w:sz="4" w:space="0" w:color="000000"/>
              <w:left w:val="single" w:sz="4" w:space="0" w:color="000000"/>
              <w:bottom w:val="single" w:sz="4" w:space="0" w:color="000000"/>
              <w:right w:val="single" w:sz="4" w:space="0" w:color="000000"/>
            </w:tcBorders>
          </w:tcPr>
          <w:p w:rsidR="00C50603" w:rsidRPr="007A5B2E" w:rsidRDefault="00C50603" w:rsidP="007A5B2E">
            <w:pPr>
              <w:spacing w:before="60" w:after="60" w:line="240" w:lineRule="auto"/>
              <w:jc w:val="center"/>
              <w:rPr>
                <w:rFonts w:ascii="Times New Roman" w:hAnsi="Times New Roman" w:cs="Times New Roman"/>
                <w:sz w:val="24"/>
                <w:szCs w:val="24"/>
              </w:rPr>
            </w:pPr>
            <w:r w:rsidRPr="007A5B2E">
              <w:rPr>
                <w:rFonts w:ascii="Times New Roman" w:hAnsi="Times New Roman" w:cs="Times New Roman"/>
                <w:sz w:val="24"/>
                <w:szCs w:val="24"/>
              </w:rPr>
              <w:t>44</w:t>
            </w:r>
          </w:p>
        </w:tc>
        <w:tc>
          <w:tcPr>
            <w:tcW w:w="518" w:type="pct"/>
            <w:tcBorders>
              <w:top w:val="single" w:sz="4" w:space="0" w:color="000000"/>
              <w:left w:val="single" w:sz="4" w:space="0" w:color="000000"/>
              <w:bottom w:val="single" w:sz="4" w:space="0" w:color="000000"/>
              <w:right w:val="single" w:sz="4" w:space="0" w:color="000000"/>
            </w:tcBorders>
          </w:tcPr>
          <w:p w:rsidR="00C50603" w:rsidRPr="007A5B2E" w:rsidRDefault="00C50603" w:rsidP="007A5B2E">
            <w:pPr>
              <w:spacing w:before="60" w:after="60" w:line="240" w:lineRule="auto"/>
              <w:jc w:val="center"/>
              <w:rPr>
                <w:rFonts w:ascii="Times New Roman" w:hAnsi="Times New Roman" w:cs="Times New Roman"/>
                <w:sz w:val="24"/>
                <w:szCs w:val="24"/>
              </w:rPr>
            </w:pPr>
            <w:r w:rsidRPr="007A5B2E">
              <w:rPr>
                <w:rFonts w:ascii="Times New Roman" w:hAnsi="Times New Roman" w:cs="Times New Roman"/>
                <w:sz w:val="24"/>
                <w:szCs w:val="24"/>
              </w:rPr>
              <w:t>42</w:t>
            </w:r>
          </w:p>
        </w:tc>
      </w:tr>
      <w:tr w:rsidR="00C50603" w:rsidRPr="00861274">
        <w:tc>
          <w:tcPr>
            <w:tcW w:w="1767" w:type="pct"/>
            <w:tcBorders>
              <w:top w:val="single" w:sz="4" w:space="0" w:color="000000"/>
              <w:left w:val="single" w:sz="4" w:space="0" w:color="000000"/>
              <w:bottom w:val="single" w:sz="4" w:space="0" w:color="000000"/>
              <w:right w:val="single" w:sz="4" w:space="0" w:color="000000"/>
            </w:tcBorders>
          </w:tcPr>
          <w:p w:rsidR="00C50603" w:rsidRPr="007A5B2E" w:rsidRDefault="00C50603" w:rsidP="007A5B2E">
            <w:pPr>
              <w:spacing w:before="60" w:after="60" w:line="240" w:lineRule="auto"/>
              <w:rPr>
                <w:rFonts w:ascii="Times New Roman" w:hAnsi="Times New Roman" w:cs="Times New Roman"/>
                <w:sz w:val="24"/>
                <w:szCs w:val="24"/>
              </w:rPr>
            </w:pPr>
            <w:r w:rsidRPr="007A5B2E">
              <w:rPr>
                <w:rFonts w:ascii="Times New Roman" w:hAnsi="Times New Roman" w:cs="Times New Roman"/>
                <w:sz w:val="24"/>
                <w:szCs w:val="24"/>
              </w:rPr>
              <w:t>B. A  (TM2)- History, Economics, Political Science</w:t>
            </w:r>
          </w:p>
        </w:tc>
        <w:tc>
          <w:tcPr>
            <w:tcW w:w="619" w:type="pct"/>
            <w:tcBorders>
              <w:top w:val="single" w:sz="4" w:space="0" w:color="000000"/>
              <w:left w:val="single" w:sz="4" w:space="0" w:color="000000"/>
              <w:bottom w:val="single" w:sz="4" w:space="0" w:color="000000"/>
              <w:right w:val="single" w:sz="4" w:space="0" w:color="000000"/>
            </w:tcBorders>
          </w:tcPr>
          <w:p w:rsidR="00C50603" w:rsidRPr="007A5B2E" w:rsidRDefault="00C50603" w:rsidP="007A5B2E">
            <w:pPr>
              <w:spacing w:before="60" w:after="60" w:line="240" w:lineRule="auto"/>
              <w:jc w:val="center"/>
              <w:rPr>
                <w:rFonts w:ascii="Times New Roman" w:hAnsi="Times New Roman" w:cs="Times New Roman"/>
                <w:sz w:val="24"/>
                <w:szCs w:val="24"/>
              </w:rPr>
            </w:pPr>
            <w:r w:rsidRPr="007A5B2E">
              <w:rPr>
                <w:rFonts w:ascii="Times New Roman" w:hAnsi="Times New Roman" w:cs="Times New Roman"/>
                <w:sz w:val="24"/>
                <w:szCs w:val="24"/>
              </w:rPr>
              <w:t>UG</w:t>
            </w:r>
          </w:p>
        </w:tc>
        <w:tc>
          <w:tcPr>
            <w:tcW w:w="933" w:type="pct"/>
            <w:tcBorders>
              <w:top w:val="single" w:sz="4" w:space="0" w:color="000000"/>
              <w:left w:val="single" w:sz="4" w:space="0" w:color="000000"/>
              <w:bottom w:val="single" w:sz="4" w:space="0" w:color="000000"/>
              <w:right w:val="single" w:sz="4" w:space="0" w:color="000000"/>
            </w:tcBorders>
          </w:tcPr>
          <w:p w:rsidR="00C50603" w:rsidRPr="007A5B2E" w:rsidRDefault="00C50603" w:rsidP="007A5B2E">
            <w:pPr>
              <w:spacing w:before="60" w:after="60" w:line="240" w:lineRule="auto"/>
              <w:jc w:val="center"/>
              <w:rPr>
                <w:rFonts w:ascii="Times New Roman" w:hAnsi="Times New Roman" w:cs="Times New Roman"/>
                <w:sz w:val="24"/>
                <w:szCs w:val="24"/>
              </w:rPr>
            </w:pPr>
            <w:r w:rsidRPr="007A5B2E">
              <w:rPr>
                <w:rFonts w:ascii="Times New Roman" w:hAnsi="Times New Roman" w:cs="Times New Roman"/>
                <w:sz w:val="24"/>
                <w:szCs w:val="24"/>
              </w:rPr>
              <w:t>35% in +2</w:t>
            </w:r>
          </w:p>
        </w:tc>
        <w:tc>
          <w:tcPr>
            <w:tcW w:w="549" w:type="pct"/>
            <w:tcBorders>
              <w:top w:val="single" w:sz="4" w:space="0" w:color="000000"/>
              <w:left w:val="single" w:sz="4" w:space="0" w:color="000000"/>
              <w:bottom w:val="single" w:sz="4" w:space="0" w:color="000000"/>
              <w:right w:val="single" w:sz="4" w:space="0" w:color="000000"/>
            </w:tcBorders>
          </w:tcPr>
          <w:p w:rsidR="00C50603" w:rsidRPr="007A5B2E" w:rsidRDefault="00070A9C" w:rsidP="007A5B2E">
            <w:pPr>
              <w:spacing w:before="60" w:after="60" w:line="240" w:lineRule="auto"/>
              <w:jc w:val="center"/>
              <w:rPr>
                <w:rFonts w:ascii="Times New Roman" w:hAnsi="Times New Roman" w:cs="Times New Roman"/>
                <w:sz w:val="24"/>
                <w:szCs w:val="24"/>
              </w:rPr>
            </w:pPr>
            <w:r>
              <w:rPr>
                <w:rFonts w:ascii="Times New Roman" w:hAnsi="Times New Roman" w:cs="Times New Roman"/>
                <w:sz w:val="24"/>
                <w:szCs w:val="24"/>
              </w:rPr>
              <w:t>52</w:t>
            </w:r>
          </w:p>
        </w:tc>
        <w:tc>
          <w:tcPr>
            <w:tcW w:w="614" w:type="pct"/>
            <w:tcBorders>
              <w:top w:val="single" w:sz="4" w:space="0" w:color="000000"/>
              <w:left w:val="single" w:sz="4" w:space="0" w:color="000000"/>
              <w:bottom w:val="single" w:sz="4" w:space="0" w:color="000000"/>
              <w:right w:val="single" w:sz="4" w:space="0" w:color="000000"/>
            </w:tcBorders>
          </w:tcPr>
          <w:p w:rsidR="00C50603" w:rsidRPr="007A5B2E" w:rsidRDefault="00C50603" w:rsidP="007A5B2E">
            <w:pPr>
              <w:spacing w:before="60" w:after="60" w:line="240" w:lineRule="auto"/>
              <w:jc w:val="center"/>
              <w:rPr>
                <w:rFonts w:ascii="Times New Roman" w:hAnsi="Times New Roman" w:cs="Times New Roman"/>
                <w:sz w:val="24"/>
                <w:szCs w:val="24"/>
              </w:rPr>
            </w:pPr>
            <w:r w:rsidRPr="007A5B2E">
              <w:rPr>
                <w:rFonts w:ascii="Times New Roman" w:hAnsi="Times New Roman" w:cs="Times New Roman"/>
                <w:sz w:val="24"/>
                <w:szCs w:val="24"/>
              </w:rPr>
              <w:t>44</w:t>
            </w:r>
          </w:p>
        </w:tc>
        <w:tc>
          <w:tcPr>
            <w:tcW w:w="518" w:type="pct"/>
            <w:tcBorders>
              <w:top w:val="single" w:sz="4" w:space="0" w:color="000000"/>
              <w:left w:val="single" w:sz="4" w:space="0" w:color="000000"/>
              <w:bottom w:val="single" w:sz="4" w:space="0" w:color="000000"/>
              <w:right w:val="single" w:sz="4" w:space="0" w:color="000000"/>
            </w:tcBorders>
          </w:tcPr>
          <w:p w:rsidR="00C50603" w:rsidRPr="007A5B2E" w:rsidRDefault="00C50603" w:rsidP="007A5B2E">
            <w:pPr>
              <w:spacing w:before="60" w:after="60" w:line="240" w:lineRule="auto"/>
              <w:jc w:val="center"/>
              <w:rPr>
                <w:rFonts w:ascii="Times New Roman" w:hAnsi="Times New Roman" w:cs="Times New Roman"/>
                <w:sz w:val="24"/>
                <w:szCs w:val="24"/>
              </w:rPr>
            </w:pPr>
            <w:r w:rsidRPr="007A5B2E">
              <w:rPr>
                <w:rFonts w:ascii="Times New Roman" w:hAnsi="Times New Roman" w:cs="Times New Roman"/>
                <w:sz w:val="24"/>
                <w:szCs w:val="24"/>
              </w:rPr>
              <w:t>44</w:t>
            </w:r>
          </w:p>
        </w:tc>
      </w:tr>
      <w:tr w:rsidR="00C50603" w:rsidRPr="00861274">
        <w:tc>
          <w:tcPr>
            <w:tcW w:w="1767" w:type="pct"/>
            <w:tcBorders>
              <w:top w:val="single" w:sz="4" w:space="0" w:color="000000"/>
              <w:left w:val="single" w:sz="4" w:space="0" w:color="000000"/>
              <w:bottom w:val="single" w:sz="4" w:space="0" w:color="000000"/>
              <w:right w:val="single" w:sz="4" w:space="0" w:color="000000"/>
            </w:tcBorders>
          </w:tcPr>
          <w:p w:rsidR="00C50603" w:rsidRPr="007A5B2E" w:rsidRDefault="00C50603" w:rsidP="007A5B2E">
            <w:pPr>
              <w:spacing w:before="60" w:after="60" w:line="240" w:lineRule="auto"/>
              <w:rPr>
                <w:rFonts w:ascii="Times New Roman" w:hAnsi="Times New Roman" w:cs="Times New Roman"/>
                <w:sz w:val="24"/>
                <w:szCs w:val="24"/>
              </w:rPr>
            </w:pPr>
            <w:r w:rsidRPr="007A5B2E">
              <w:rPr>
                <w:rFonts w:ascii="Times New Roman" w:hAnsi="Times New Roman" w:cs="Times New Roman"/>
                <w:sz w:val="24"/>
                <w:szCs w:val="24"/>
              </w:rPr>
              <w:t>B. A  (TM3)- History, Economics, Psychology/Indian Culture</w:t>
            </w:r>
          </w:p>
        </w:tc>
        <w:tc>
          <w:tcPr>
            <w:tcW w:w="619" w:type="pct"/>
            <w:tcBorders>
              <w:top w:val="single" w:sz="4" w:space="0" w:color="000000"/>
              <w:left w:val="single" w:sz="4" w:space="0" w:color="000000"/>
              <w:bottom w:val="single" w:sz="4" w:space="0" w:color="000000"/>
              <w:right w:val="single" w:sz="4" w:space="0" w:color="000000"/>
            </w:tcBorders>
          </w:tcPr>
          <w:p w:rsidR="00C50603" w:rsidRPr="007A5B2E" w:rsidRDefault="00C50603" w:rsidP="007A5B2E">
            <w:pPr>
              <w:spacing w:before="60" w:after="60" w:line="240" w:lineRule="auto"/>
              <w:jc w:val="center"/>
              <w:rPr>
                <w:rFonts w:ascii="Times New Roman" w:hAnsi="Times New Roman" w:cs="Times New Roman"/>
                <w:sz w:val="24"/>
                <w:szCs w:val="24"/>
              </w:rPr>
            </w:pPr>
            <w:r w:rsidRPr="007A5B2E">
              <w:rPr>
                <w:rFonts w:ascii="Times New Roman" w:hAnsi="Times New Roman" w:cs="Times New Roman"/>
                <w:sz w:val="24"/>
                <w:szCs w:val="24"/>
              </w:rPr>
              <w:t>UG</w:t>
            </w:r>
          </w:p>
        </w:tc>
        <w:tc>
          <w:tcPr>
            <w:tcW w:w="933" w:type="pct"/>
            <w:tcBorders>
              <w:top w:val="single" w:sz="4" w:space="0" w:color="000000"/>
              <w:left w:val="single" w:sz="4" w:space="0" w:color="000000"/>
              <w:bottom w:val="single" w:sz="4" w:space="0" w:color="000000"/>
              <w:right w:val="single" w:sz="4" w:space="0" w:color="000000"/>
            </w:tcBorders>
          </w:tcPr>
          <w:p w:rsidR="00C50603" w:rsidRPr="007A5B2E" w:rsidRDefault="00C50603" w:rsidP="007A5B2E">
            <w:pPr>
              <w:spacing w:before="60" w:after="60" w:line="240" w:lineRule="auto"/>
              <w:jc w:val="center"/>
              <w:rPr>
                <w:rFonts w:ascii="Times New Roman" w:hAnsi="Times New Roman" w:cs="Times New Roman"/>
                <w:sz w:val="24"/>
                <w:szCs w:val="24"/>
              </w:rPr>
            </w:pPr>
            <w:r w:rsidRPr="007A5B2E">
              <w:rPr>
                <w:rFonts w:ascii="Times New Roman" w:hAnsi="Times New Roman" w:cs="Times New Roman"/>
                <w:sz w:val="24"/>
                <w:szCs w:val="24"/>
              </w:rPr>
              <w:t>35% in +2</w:t>
            </w:r>
          </w:p>
        </w:tc>
        <w:tc>
          <w:tcPr>
            <w:tcW w:w="549" w:type="pct"/>
            <w:tcBorders>
              <w:top w:val="single" w:sz="4" w:space="0" w:color="000000"/>
              <w:left w:val="single" w:sz="4" w:space="0" w:color="000000"/>
              <w:bottom w:val="single" w:sz="4" w:space="0" w:color="000000"/>
              <w:right w:val="single" w:sz="4" w:space="0" w:color="000000"/>
            </w:tcBorders>
          </w:tcPr>
          <w:p w:rsidR="00C50603" w:rsidRPr="007A5B2E" w:rsidRDefault="00070A9C" w:rsidP="007A5B2E">
            <w:pPr>
              <w:spacing w:before="60" w:after="6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614" w:type="pct"/>
            <w:tcBorders>
              <w:top w:val="single" w:sz="4" w:space="0" w:color="000000"/>
              <w:left w:val="single" w:sz="4" w:space="0" w:color="000000"/>
              <w:bottom w:val="single" w:sz="4" w:space="0" w:color="000000"/>
              <w:right w:val="single" w:sz="4" w:space="0" w:color="000000"/>
            </w:tcBorders>
          </w:tcPr>
          <w:p w:rsidR="00C50603" w:rsidRPr="007A5B2E" w:rsidRDefault="00C50603" w:rsidP="007A5B2E">
            <w:pPr>
              <w:spacing w:before="60" w:after="60" w:line="240" w:lineRule="auto"/>
              <w:jc w:val="center"/>
              <w:rPr>
                <w:rFonts w:ascii="Times New Roman" w:hAnsi="Times New Roman" w:cs="Times New Roman"/>
                <w:sz w:val="24"/>
                <w:szCs w:val="24"/>
              </w:rPr>
            </w:pPr>
            <w:r w:rsidRPr="007A5B2E">
              <w:rPr>
                <w:rFonts w:ascii="Times New Roman" w:hAnsi="Times New Roman" w:cs="Times New Roman"/>
                <w:sz w:val="24"/>
                <w:szCs w:val="24"/>
              </w:rPr>
              <w:t>21</w:t>
            </w:r>
          </w:p>
        </w:tc>
        <w:tc>
          <w:tcPr>
            <w:tcW w:w="518" w:type="pct"/>
            <w:tcBorders>
              <w:top w:val="single" w:sz="4" w:space="0" w:color="000000"/>
              <w:left w:val="single" w:sz="4" w:space="0" w:color="000000"/>
              <w:bottom w:val="single" w:sz="4" w:space="0" w:color="000000"/>
              <w:right w:val="single" w:sz="4" w:space="0" w:color="000000"/>
            </w:tcBorders>
          </w:tcPr>
          <w:p w:rsidR="00C50603" w:rsidRPr="007A5B2E" w:rsidRDefault="00C50603" w:rsidP="007A5B2E">
            <w:pPr>
              <w:spacing w:before="60" w:after="60" w:line="240" w:lineRule="auto"/>
              <w:jc w:val="center"/>
              <w:rPr>
                <w:rFonts w:ascii="Times New Roman" w:hAnsi="Times New Roman" w:cs="Times New Roman"/>
                <w:sz w:val="24"/>
                <w:szCs w:val="24"/>
              </w:rPr>
            </w:pPr>
            <w:r w:rsidRPr="007A5B2E">
              <w:rPr>
                <w:rFonts w:ascii="Times New Roman" w:hAnsi="Times New Roman" w:cs="Times New Roman"/>
                <w:sz w:val="24"/>
                <w:szCs w:val="24"/>
              </w:rPr>
              <w:t>28</w:t>
            </w:r>
          </w:p>
        </w:tc>
      </w:tr>
      <w:tr w:rsidR="00C50603" w:rsidRPr="00861274">
        <w:tc>
          <w:tcPr>
            <w:tcW w:w="1767" w:type="pct"/>
            <w:tcBorders>
              <w:top w:val="single" w:sz="4" w:space="0" w:color="000000"/>
              <w:left w:val="single" w:sz="4" w:space="0" w:color="000000"/>
              <w:bottom w:val="single" w:sz="4" w:space="0" w:color="000000"/>
              <w:right w:val="single" w:sz="4" w:space="0" w:color="000000"/>
            </w:tcBorders>
          </w:tcPr>
          <w:p w:rsidR="00C50603" w:rsidRPr="007A5B2E" w:rsidRDefault="00C50603" w:rsidP="007A5B2E">
            <w:pPr>
              <w:spacing w:before="60" w:after="60" w:line="240" w:lineRule="auto"/>
              <w:rPr>
                <w:rFonts w:ascii="Times New Roman" w:hAnsi="Times New Roman" w:cs="Times New Roman"/>
                <w:sz w:val="24"/>
                <w:szCs w:val="24"/>
              </w:rPr>
            </w:pPr>
            <w:r w:rsidRPr="007A5B2E">
              <w:rPr>
                <w:rFonts w:ascii="Times New Roman" w:hAnsi="Times New Roman" w:cs="Times New Roman"/>
                <w:sz w:val="24"/>
                <w:szCs w:val="24"/>
              </w:rPr>
              <w:t>B. A  (EM1)- History, Economics, Political Science</w:t>
            </w:r>
          </w:p>
        </w:tc>
        <w:tc>
          <w:tcPr>
            <w:tcW w:w="619" w:type="pct"/>
            <w:tcBorders>
              <w:top w:val="single" w:sz="4" w:space="0" w:color="000000"/>
              <w:left w:val="single" w:sz="4" w:space="0" w:color="000000"/>
              <w:bottom w:val="single" w:sz="4" w:space="0" w:color="000000"/>
              <w:right w:val="single" w:sz="4" w:space="0" w:color="000000"/>
            </w:tcBorders>
          </w:tcPr>
          <w:p w:rsidR="00C50603" w:rsidRPr="007A5B2E" w:rsidRDefault="00C50603" w:rsidP="007A5B2E">
            <w:pPr>
              <w:spacing w:before="60" w:after="60" w:line="240" w:lineRule="auto"/>
              <w:jc w:val="center"/>
              <w:rPr>
                <w:rFonts w:ascii="Times New Roman" w:hAnsi="Times New Roman" w:cs="Times New Roman"/>
                <w:sz w:val="24"/>
                <w:szCs w:val="24"/>
              </w:rPr>
            </w:pPr>
            <w:r w:rsidRPr="007A5B2E">
              <w:rPr>
                <w:rFonts w:ascii="Times New Roman" w:hAnsi="Times New Roman" w:cs="Times New Roman"/>
                <w:sz w:val="24"/>
                <w:szCs w:val="24"/>
              </w:rPr>
              <w:t>UG</w:t>
            </w:r>
          </w:p>
        </w:tc>
        <w:tc>
          <w:tcPr>
            <w:tcW w:w="933" w:type="pct"/>
            <w:tcBorders>
              <w:top w:val="single" w:sz="4" w:space="0" w:color="000000"/>
              <w:left w:val="single" w:sz="4" w:space="0" w:color="000000"/>
              <w:bottom w:val="single" w:sz="4" w:space="0" w:color="000000"/>
              <w:right w:val="single" w:sz="4" w:space="0" w:color="000000"/>
            </w:tcBorders>
          </w:tcPr>
          <w:p w:rsidR="00C50603" w:rsidRPr="007A5B2E" w:rsidRDefault="00C50603" w:rsidP="007A5B2E">
            <w:pPr>
              <w:spacing w:before="60" w:after="60" w:line="240" w:lineRule="auto"/>
              <w:jc w:val="center"/>
              <w:rPr>
                <w:rFonts w:ascii="Times New Roman" w:hAnsi="Times New Roman" w:cs="Times New Roman"/>
                <w:sz w:val="24"/>
                <w:szCs w:val="24"/>
              </w:rPr>
            </w:pPr>
            <w:r w:rsidRPr="007A5B2E">
              <w:rPr>
                <w:rFonts w:ascii="Times New Roman" w:hAnsi="Times New Roman" w:cs="Times New Roman"/>
                <w:sz w:val="24"/>
                <w:szCs w:val="24"/>
              </w:rPr>
              <w:t>35% in +2</w:t>
            </w:r>
          </w:p>
        </w:tc>
        <w:tc>
          <w:tcPr>
            <w:tcW w:w="549" w:type="pct"/>
            <w:tcBorders>
              <w:top w:val="single" w:sz="4" w:space="0" w:color="000000"/>
              <w:left w:val="single" w:sz="4" w:space="0" w:color="000000"/>
              <w:bottom w:val="single" w:sz="4" w:space="0" w:color="000000"/>
              <w:right w:val="single" w:sz="4" w:space="0" w:color="000000"/>
            </w:tcBorders>
          </w:tcPr>
          <w:p w:rsidR="00C50603" w:rsidRPr="007A5B2E" w:rsidRDefault="00070A9C" w:rsidP="007A5B2E">
            <w:pPr>
              <w:spacing w:before="60" w:after="60" w:line="240" w:lineRule="auto"/>
              <w:jc w:val="center"/>
              <w:rPr>
                <w:rFonts w:ascii="Times New Roman" w:hAnsi="Times New Roman" w:cs="Times New Roman"/>
                <w:sz w:val="24"/>
                <w:szCs w:val="24"/>
              </w:rPr>
            </w:pPr>
            <w:r>
              <w:rPr>
                <w:rFonts w:ascii="Times New Roman" w:hAnsi="Times New Roman" w:cs="Times New Roman"/>
                <w:sz w:val="24"/>
                <w:szCs w:val="24"/>
              </w:rPr>
              <w:t>56</w:t>
            </w:r>
          </w:p>
        </w:tc>
        <w:tc>
          <w:tcPr>
            <w:tcW w:w="614" w:type="pct"/>
            <w:tcBorders>
              <w:top w:val="single" w:sz="4" w:space="0" w:color="000000"/>
              <w:left w:val="single" w:sz="4" w:space="0" w:color="000000"/>
              <w:bottom w:val="single" w:sz="4" w:space="0" w:color="000000"/>
              <w:right w:val="single" w:sz="4" w:space="0" w:color="000000"/>
            </w:tcBorders>
          </w:tcPr>
          <w:p w:rsidR="00C50603" w:rsidRPr="007A5B2E" w:rsidRDefault="00C50603" w:rsidP="007A5B2E">
            <w:pPr>
              <w:spacing w:before="60" w:after="60" w:line="240" w:lineRule="auto"/>
              <w:jc w:val="center"/>
              <w:rPr>
                <w:rFonts w:ascii="Times New Roman" w:hAnsi="Times New Roman" w:cs="Times New Roman"/>
                <w:sz w:val="24"/>
                <w:szCs w:val="24"/>
              </w:rPr>
            </w:pPr>
            <w:r w:rsidRPr="007A5B2E">
              <w:rPr>
                <w:rFonts w:ascii="Times New Roman" w:hAnsi="Times New Roman" w:cs="Times New Roman"/>
                <w:sz w:val="24"/>
                <w:szCs w:val="24"/>
              </w:rPr>
              <w:t>71</w:t>
            </w:r>
          </w:p>
        </w:tc>
        <w:tc>
          <w:tcPr>
            <w:tcW w:w="518" w:type="pct"/>
            <w:tcBorders>
              <w:top w:val="single" w:sz="4" w:space="0" w:color="000000"/>
              <w:left w:val="single" w:sz="4" w:space="0" w:color="000000"/>
              <w:bottom w:val="single" w:sz="4" w:space="0" w:color="000000"/>
              <w:right w:val="single" w:sz="4" w:space="0" w:color="000000"/>
            </w:tcBorders>
          </w:tcPr>
          <w:p w:rsidR="00C50603" w:rsidRPr="007A5B2E" w:rsidRDefault="00C50603" w:rsidP="007A5B2E">
            <w:pPr>
              <w:spacing w:before="60" w:after="60" w:line="240" w:lineRule="auto"/>
              <w:jc w:val="center"/>
              <w:rPr>
                <w:rFonts w:ascii="Times New Roman" w:hAnsi="Times New Roman" w:cs="Times New Roman"/>
                <w:sz w:val="24"/>
                <w:szCs w:val="24"/>
              </w:rPr>
            </w:pPr>
            <w:r w:rsidRPr="007A5B2E">
              <w:rPr>
                <w:rFonts w:ascii="Times New Roman" w:hAnsi="Times New Roman" w:cs="Times New Roman"/>
                <w:sz w:val="24"/>
                <w:szCs w:val="24"/>
              </w:rPr>
              <w:t>49</w:t>
            </w:r>
          </w:p>
        </w:tc>
      </w:tr>
      <w:tr w:rsidR="00C50603" w:rsidRPr="00861274">
        <w:tc>
          <w:tcPr>
            <w:tcW w:w="1767" w:type="pct"/>
            <w:tcBorders>
              <w:top w:val="single" w:sz="4" w:space="0" w:color="000000"/>
              <w:left w:val="single" w:sz="4" w:space="0" w:color="000000"/>
              <w:bottom w:val="single" w:sz="4" w:space="0" w:color="000000"/>
              <w:right w:val="single" w:sz="4" w:space="0" w:color="000000"/>
            </w:tcBorders>
          </w:tcPr>
          <w:p w:rsidR="00C50603" w:rsidRPr="007A5B2E" w:rsidRDefault="00C50603" w:rsidP="007A5B2E">
            <w:pPr>
              <w:spacing w:before="60" w:after="60" w:line="240" w:lineRule="auto"/>
              <w:rPr>
                <w:rFonts w:ascii="Times New Roman" w:hAnsi="Times New Roman" w:cs="Times New Roman"/>
                <w:sz w:val="24"/>
                <w:szCs w:val="24"/>
              </w:rPr>
            </w:pPr>
            <w:r w:rsidRPr="007A5B2E">
              <w:rPr>
                <w:rFonts w:ascii="Times New Roman" w:hAnsi="Times New Roman" w:cs="Times New Roman"/>
                <w:sz w:val="24"/>
                <w:szCs w:val="24"/>
              </w:rPr>
              <w:lastRenderedPageBreak/>
              <w:t>B. A  (EM2)- History, Economics, Political Science</w:t>
            </w:r>
          </w:p>
        </w:tc>
        <w:tc>
          <w:tcPr>
            <w:tcW w:w="619" w:type="pct"/>
            <w:tcBorders>
              <w:top w:val="single" w:sz="4" w:space="0" w:color="000000"/>
              <w:left w:val="single" w:sz="4" w:space="0" w:color="000000"/>
              <w:bottom w:val="single" w:sz="4" w:space="0" w:color="000000"/>
              <w:right w:val="single" w:sz="4" w:space="0" w:color="000000"/>
            </w:tcBorders>
          </w:tcPr>
          <w:p w:rsidR="00C50603" w:rsidRPr="007A5B2E" w:rsidRDefault="00C50603" w:rsidP="007A5B2E">
            <w:pPr>
              <w:spacing w:before="60" w:after="60" w:line="240" w:lineRule="auto"/>
              <w:jc w:val="center"/>
              <w:rPr>
                <w:rFonts w:ascii="Times New Roman" w:hAnsi="Times New Roman" w:cs="Times New Roman"/>
                <w:sz w:val="24"/>
                <w:szCs w:val="24"/>
              </w:rPr>
            </w:pPr>
            <w:r w:rsidRPr="007A5B2E">
              <w:rPr>
                <w:rFonts w:ascii="Times New Roman" w:hAnsi="Times New Roman" w:cs="Times New Roman"/>
                <w:sz w:val="24"/>
                <w:szCs w:val="24"/>
              </w:rPr>
              <w:t>UG</w:t>
            </w:r>
          </w:p>
          <w:p w:rsidR="00C50603" w:rsidRPr="007A5B2E" w:rsidRDefault="00C50603" w:rsidP="007A5B2E">
            <w:pPr>
              <w:spacing w:before="60" w:after="60" w:line="240" w:lineRule="auto"/>
              <w:jc w:val="center"/>
              <w:rPr>
                <w:rFonts w:ascii="Times New Roman" w:hAnsi="Times New Roman" w:cs="Times New Roman"/>
                <w:sz w:val="24"/>
                <w:szCs w:val="24"/>
              </w:rPr>
            </w:pPr>
          </w:p>
        </w:tc>
        <w:tc>
          <w:tcPr>
            <w:tcW w:w="933" w:type="pct"/>
            <w:tcBorders>
              <w:top w:val="single" w:sz="4" w:space="0" w:color="000000"/>
              <w:left w:val="single" w:sz="4" w:space="0" w:color="000000"/>
              <w:bottom w:val="single" w:sz="4" w:space="0" w:color="000000"/>
              <w:right w:val="single" w:sz="4" w:space="0" w:color="000000"/>
            </w:tcBorders>
          </w:tcPr>
          <w:p w:rsidR="00C50603" w:rsidRPr="007A5B2E" w:rsidRDefault="00C50603" w:rsidP="007A5B2E">
            <w:pPr>
              <w:spacing w:before="60" w:after="60" w:line="240" w:lineRule="auto"/>
              <w:jc w:val="center"/>
              <w:rPr>
                <w:rFonts w:ascii="Times New Roman" w:hAnsi="Times New Roman" w:cs="Times New Roman"/>
                <w:sz w:val="24"/>
                <w:szCs w:val="24"/>
              </w:rPr>
            </w:pPr>
            <w:r w:rsidRPr="007A5B2E">
              <w:rPr>
                <w:rFonts w:ascii="Times New Roman" w:hAnsi="Times New Roman" w:cs="Times New Roman"/>
                <w:sz w:val="24"/>
                <w:szCs w:val="24"/>
              </w:rPr>
              <w:t>35% in +2</w:t>
            </w:r>
          </w:p>
        </w:tc>
        <w:tc>
          <w:tcPr>
            <w:tcW w:w="549" w:type="pct"/>
            <w:tcBorders>
              <w:top w:val="single" w:sz="4" w:space="0" w:color="000000"/>
              <w:left w:val="single" w:sz="4" w:space="0" w:color="000000"/>
              <w:bottom w:val="single" w:sz="4" w:space="0" w:color="000000"/>
              <w:right w:val="single" w:sz="4" w:space="0" w:color="000000"/>
            </w:tcBorders>
          </w:tcPr>
          <w:p w:rsidR="00C50603" w:rsidRPr="007A5B2E" w:rsidRDefault="00070A9C" w:rsidP="007A5B2E">
            <w:pPr>
              <w:spacing w:before="60" w:after="60" w:line="240" w:lineRule="auto"/>
              <w:jc w:val="center"/>
              <w:rPr>
                <w:rFonts w:ascii="Times New Roman" w:hAnsi="Times New Roman" w:cs="Times New Roman"/>
                <w:sz w:val="24"/>
                <w:szCs w:val="24"/>
              </w:rPr>
            </w:pPr>
            <w:r>
              <w:rPr>
                <w:rFonts w:ascii="Times New Roman" w:hAnsi="Times New Roman" w:cs="Times New Roman"/>
                <w:sz w:val="24"/>
                <w:szCs w:val="24"/>
              </w:rPr>
              <w:t>55</w:t>
            </w:r>
          </w:p>
        </w:tc>
        <w:tc>
          <w:tcPr>
            <w:tcW w:w="614" w:type="pct"/>
            <w:tcBorders>
              <w:top w:val="single" w:sz="4" w:space="0" w:color="000000"/>
              <w:left w:val="single" w:sz="4" w:space="0" w:color="000000"/>
              <w:bottom w:val="single" w:sz="4" w:space="0" w:color="000000"/>
              <w:right w:val="single" w:sz="4" w:space="0" w:color="000000"/>
            </w:tcBorders>
          </w:tcPr>
          <w:p w:rsidR="00C50603" w:rsidRPr="007A5B2E" w:rsidRDefault="00070A9C" w:rsidP="007A5B2E">
            <w:pPr>
              <w:spacing w:before="60" w:after="6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518" w:type="pct"/>
            <w:tcBorders>
              <w:top w:val="single" w:sz="4" w:space="0" w:color="000000"/>
              <w:left w:val="single" w:sz="4" w:space="0" w:color="000000"/>
              <w:bottom w:val="single" w:sz="4" w:space="0" w:color="000000"/>
              <w:right w:val="single" w:sz="4" w:space="0" w:color="000000"/>
            </w:tcBorders>
          </w:tcPr>
          <w:p w:rsidR="00C50603" w:rsidRPr="007A5B2E" w:rsidRDefault="00C50603" w:rsidP="007A5B2E">
            <w:pPr>
              <w:spacing w:before="60" w:after="60" w:line="240" w:lineRule="auto"/>
              <w:jc w:val="center"/>
              <w:rPr>
                <w:rFonts w:ascii="Times New Roman" w:hAnsi="Times New Roman" w:cs="Times New Roman"/>
                <w:sz w:val="24"/>
                <w:szCs w:val="24"/>
              </w:rPr>
            </w:pPr>
            <w:r w:rsidRPr="007A5B2E">
              <w:rPr>
                <w:rFonts w:ascii="Times New Roman" w:hAnsi="Times New Roman" w:cs="Times New Roman"/>
                <w:sz w:val="24"/>
                <w:szCs w:val="24"/>
              </w:rPr>
              <w:t>--</w:t>
            </w:r>
          </w:p>
        </w:tc>
      </w:tr>
    </w:tbl>
    <w:p w:rsidR="00C50603" w:rsidRPr="00861274" w:rsidRDefault="00C50603" w:rsidP="00861274">
      <w:pPr>
        <w:spacing w:after="200" w:line="360" w:lineRule="auto"/>
        <w:jc w:val="both"/>
        <w:rPr>
          <w:rFonts w:ascii="Times New Roman" w:hAnsi="Times New Roman" w:cs="Times New Roman"/>
          <w:sz w:val="24"/>
          <w:szCs w:val="24"/>
        </w:rPr>
      </w:pPr>
    </w:p>
    <w:p w:rsidR="00C50603" w:rsidRPr="00861274" w:rsidRDefault="00C50603" w:rsidP="00861274">
      <w:pPr>
        <w:spacing w:after="200" w:line="360" w:lineRule="auto"/>
        <w:jc w:val="both"/>
        <w:rPr>
          <w:rFonts w:ascii="Times New Roman" w:hAnsi="Times New Roman" w:cs="Times New Roman"/>
          <w:b/>
          <w:sz w:val="24"/>
          <w:szCs w:val="28"/>
        </w:rPr>
      </w:pPr>
      <w:r w:rsidRPr="00861274">
        <w:rPr>
          <w:rFonts w:ascii="Times New Roman" w:hAnsi="Times New Roman" w:cs="Times New Roman"/>
          <w:b/>
          <w:sz w:val="24"/>
          <w:szCs w:val="28"/>
        </w:rPr>
        <w:t>Results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501"/>
        <w:gridCol w:w="6741"/>
      </w:tblGrid>
      <w:tr w:rsidR="00C50603" w:rsidRPr="00861274">
        <w:tc>
          <w:tcPr>
            <w:tcW w:w="5000" w:type="pct"/>
            <w:gridSpan w:val="2"/>
            <w:tcBorders>
              <w:top w:val="single" w:sz="4" w:space="0" w:color="000000"/>
              <w:left w:val="single" w:sz="4" w:space="0" w:color="000000"/>
              <w:bottom w:val="single" w:sz="4" w:space="0" w:color="000000"/>
              <w:right w:val="single" w:sz="4" w:space="0" w:color="000000"/>
            </w:tcBorders>
          </w:tcPr>
          <w:p w:rsidR="00C50603" w:rsidRPr="007A5B2E" w:rsidRDefault="00705CF4" w:rsidP="007A5B2E">
            <w:pPr>
              <w:spacing w:before="100" w:after="10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C50603" w:rsidRPr="007A5B2E">
              <w:rPr>
                <w:rFonts w:ascii="Times New Roman" w:hAnsi="Times New Roman" w:cs="Times New Roman"/>
                <w:b/>
                <w:sz w:val="24"/>
                <w:szCs w:val="24"/>
              </w:rPr>
              <w:t xml:space="preserve">B. A </w:t>
            </w:r>
            <w:r>
              <w:rPr>
                <w:rFonts w:ascii="Times New Roman" w:hAnsi="Times New Roman" w:cs="Times New Roman"/>
                <w:b/>
                <w:sz w:val="24"/>
                <w:szCs w:val="24"/>
              </w:rPr>
              <w:t xml:space="preserve"> Economics III Year</w:t>
            </w:r>
          </w:p>
        </w:tc>
      </w:tr>
      <w:tr w:rsidR="00C50603" w:rsidRPr="00861274">
        <w:trPr>
          <w:trHeight w:val="267"/>
        </w:trPr>
        <w:tc>
          <w:tcPr>
            <w:tcW w:w="1353" w:type="pct"/>
            <w:tcBorders>
              <w:top w:val="single" w:sz="4" w:space="0" w:color="000000"/>
              <w:left w:val="single" w:sz="4" w:space="0" w:color="000000"/>
              <w:bottom w:val="single" w:sz="4" w:space="0" w:color="000000"/>
              <w:right w:val="single" w:sz="4" w:space="0" w:color="000000"/>
            </w:tcBorders>
          </w:tcPr>
          <w:p w:rsidR="00C50603" w:rsidRPr="007A5B2E" w:rsidRDefault="00C50603" w:rsidP="007A5B2E">
            <w:pPr>
              <w:spacing w:before="100" w:after="100" w:line="240" w:lineRule="auto"/>
              <w:jc w:val="both"/>
              <w:rPr>
                <w:rFonts w:ascii="Times New Roman" w:hAnsi="Times New Roman" w:cs="Times New Roman"/>
                <w:b/>
                <w:sz w:val="24"/>
                <w:szCs w:val="24"/>
              </w:rPr>
            </w:pPr>
            <w:r w:rsidRPr="007A5B2E">
              <w:rPr>
                <w:rFonts w:ascii="Times New Roman" w:hAnsi="Times New Roman" w:cs="Times New Roman"/>
                <w:b/>
                <w:sz w:val="24"/>
                <w:szCs w:val="24"/>
              </w:rPr>
              <w:t>Year</w:t>
            </w:r>
          </w:p>
        </w:tc>
        <w:tc>
          <w:tcPr>
            <w:tcW w:w="3647" w:type="pct"/>
            <w:tcBorders>
              <w:top w:val="single" w:sz="4" w:space="0" w:color="000000"/>
              <w:left w:val="single" w:sz="4" w:space="0" w:color="000000"/>
              <w:bottom w:val="single" w:sz="4" w:space="0" w:color="000000"/>
              <w:right w:val="single" w:sz="4" w:space="0" w:color="000000"/>
            </w:tcBorders>
          </w:tcPr>
          <w:p w:rsidR="00C50603" w:rsidRPr="007A5B2E" w:rsidRDefault="00C50603" w:rsidP="007A5B2E">
            <w:pPr>
              <w:spacing w:before="100" w:after="100" w:line="240" w:lineRule="auto"/>
              <w:jc w:val="center"/>
              <w:rPr>
                <w:rFonts w:ascii="Times New Roman" w:hAnsi="Times New Roman" w:cs="Times New Roman"/>
                <w:b/>
                <w:sz w:val="24"/>
                <w:szCs w:val="24"/>
              </w:rPr>
            </w:pPr>
            <w:r w:rsidRPr="007A5B2E">
              <w:rPr>
                <w:rFonts w:ascii="Times New Roman" w:hAnsi="Times New Roman" w:cs="Times New Roman"/>
                <w:b/>
                <w:sz w:val="24"/>
                <w:szCs w:val="24"/>
              </w:rPr>
              <w:t>% of Pass</w:t>
            </w:r>
          </w:p>
        </w:tc>
      </w:tr>
      <w:tr w:rsidR="00C50603" w:rsidRPr="00861274">
        <w:tc>
          <w:tcPr>
            <w:tcW w:w="1353" w:type="pct"/>
            <w:tcBorders>
              <w:top w:val="single" w:sz="4" w:space="0" w:color="000000"/>
              <w:left w:val="single" w:sz="4" w:space="0" w:color="000000"/>
              <w:bottom w:val="single" w:sz="4" w:space="0" w:color="000000"/>
              <w:right w:val="single" w:sz="4" w:space="0" w:color="000000"/>
            </w:tcBorders>
          </w:tcPr>
          <w:p w:rsidR="00C50603" w:rsidRPr="007A5B2E" w:rsidRDefault="00C50603" w:rsidP="007A5B2E">
            <w:pPr>
              <w:spacing w:before="100" w:after="100" w:line="240" w:lineRule="auto"/>
              <w:jc w:val="both"/>
              <w:rPr>
                <w:rFonts w:ascii="Times New Roman" w:hAnsi="Times New Roman" w:cs="Times New Roman"/>
                <w:sz w:val="24"/>
                <w:szCs w:val="24"/>
              </w:rPr>
            </w:pPr>
            <w:r w:rsidRPr="007A5B2E">
              <w:rPr>
                <w:rFonts w:ascii="Times New Roman" w:hAnsi="Times New Roman" w:cs="Times New Roman"/>
                <w:sz w:val="24"/>
                <w:szCs w:val="24"/>
              </w:rPr>
              <w:t>2014 – 15</w:t>
            </w:r>
          </w:p>
        </w:tc>
        <w:tc>
          <w:tcPr>
            <w:tcW w:w="3647" w:type="pct"/>
            <w:tcBorders>
              <w:top w:val="single" w:sz="4" w:space="0" w:color="000000"/>
              <w:left w:val="single" w:sz="4" w:space="0" w:color="000000"/>
              <w:bottom w:val="single" w:sz="4" w:space="0" w:color="000000"/>
              <w:right w:val="single" w:sz="4" w:space="0" w:color="000000"/>
            </w:tcBorders>
          </w:tcPr>
          <w:p w:rsidR="00C50603" w:rsidRPr="007A5B2E" w:rsidRDefault="00C50603" w:rsidP="007A5B2E">
            <w:pPr>
              <w:spacing w:before="100" w:after="100" w:line="240" w:lineRule="auto"/>
              <w:jc w:val="center"/>
              <w:rPr>
                <w:rFonts w:ascii="Times New Roman" w:hAnsi="Times New Roman" w:cs="Times New Roman"/>
                <w:sz w:val="24"/>
                <w:szCs w:val="24"/>
              </w:rPr>
            </w:pPr>
            <w:r w:rsidRPr="007A5B2E">
              <w:rPr>
                <w:rFonts w:ascii="Times New Roman" w:hAnsi="Times New Roman" w:cs="Times New Roman"/>
                <w:sz w:val="24"/>
                <w:szCs w:val="24"/>
              </w:rPr>
              <w:t>92</w:t>
            </w:r>
          </w:p>
        </w:tc>
      </w:tr>
      <w:tr w:rsidR="00C50603" w:rsidRPr="00861274">
        <w:trPr>
          <w:trHeight w:val="264"/>
        </w:trPr>
        <w:tc>
          <w:tcPr>
            <w:tcW w:w="1353" w:type="pct"/>
            <w:tcBorders>
              <w:top w:val="single" w:sz="4" w:space="0" w:color="000000"/>
              <w:left w:val="single" w:sz="4" w:space="0" w:color="000000"/>
              <w:bottom w:val="single" w:sz="4" w:space="0" w:color="000000"/>
              <w:right w:val="single" w:sz="4" w:space="0" w:color="000000"/>
            </w:tcBorders>
          </w:tcPr>
          <w:p w:rsidR="00C50603" w:rsidRPr="007A5B2E" w:rsidRDefault="00C50603" w:rsidP="007A5B2E">
            <w:pPr>
              <w:spacing w:before="100" w:after="100" w:line="240" w:lineRule="auto"/>
              <w:jc w:val="both"/>
              <w:rPr>
                <w:rFonts w:ascii="Times New Roman" w:hAnsi="Times New Roman" w:cs="Times New Roman"/>
                <w:sz w:val="24"/>
                <w:szCs w:val="24"/>
              </w:rPr>
            </w:pPr>
            <w:r w:rsidRPr="007A5B2E">
              <w:rPr>
                <w:rFonts w:ascii="Times New Roman" w:hAnsi="Times New Roman" w:cs="Times New Roman"/>
                <w:sz w:val="24"/>
                <w:szCs w:val="24"/>
              </w:rPr>
              <w:t>2015 – 16</w:t>
            </w:r>
          </w:p>
        </w:tc>
        <w:tc>
          <w:tcPr>
            <w:tcW w:w="3647" w:type="pct"/>
            <w:tcBorders>
              <w:top w:val="single" w:sz="4" w:space="0" w:color="000000"/>
              <w:left w:val="single" w:sz="4" w:space="0" w:color="000000"/>
              <w:bottom w:val="single" w:sz="4" w:space="0" w:color="000000"/>
              <w:right w:val="single" w:sz="4" w:space="0" w:color="000000"/>
            </w:tcBorders>
          </w:tcPr>
          <w:p w:rsidR="00C50603" w:rsidRPr="007A5B2E" w:rsidRDefault="00C50603" w:rsidP="007A5B2E">
            <w:pPr>
              <w:spacing w:before="100" w:after="100" w:line="240" w:lineRule="auto"/>
              <w:jc w:val="center"/>
              <w:rPr>
                <w:rFonts w:ascii="Times New Roman" w:hAnsi="Times New Roman" w:cs="Times New Roman"/>
                <w:sz w:val="24"/>
                <w:szCs w:val="24"/>
              </w:rPr>
            </w:pPr>
            <w:r w:rsidRPr="007A5B2E">
              <w:rPr>
                <w:rFonts w:ascii="Times New Roman" w:hAnsi="Times New Roman" w:cs="Times New Roman"/>
                <w:sz w:val="24"/>
                <w:szCs w:val="24"/>
              </w:rPr>
              <w:t>94.5</w:t>
            </w:r>
          </w:p>
        </w:tc>
      </w:tr>
      <w:tr w:rsidR="00C50603" w:rsidRPr="00861274">
        <w:tc>
          <w:tcPr>
            <w:tcW w:w="1353" w:type="pct"/>
            <w:tcBorders>
              <w:top w:val="single" w:sz="4" w:space="0" w:color="000000"/>
              <w:left w:val="single" w:sz="4" w:space="0" w:color="000000"/>
              <w:bottom w:val="single" w:sz="4" w:space="0" w:color="000000"/>
              <w:right w:val="single" w:sz="4" w:space="0" w:color="000000"/>
            </w:tcBorders>
          </w:tcPr>
          <w:p w:rsidR="00C50603" w:rsidRPr="007A5B2E" w:rsidRDefault="00C50603" w:rsidP="007A5B2E">
            <w:pPr>
              <w:spacing w:before="100" w:after="100" w:line="240" w:lineRule="auto"/>
              <w:jc w:val="both"/>
              <w:rPr>
                <w:rFonts w:ascii="Times New Roman" w:hAnsi="Times New Roman" w:cs="Times New Roman"/>
                <w:sz w:val="24"/>
                <w:szCs w:val="24"/>
              </w:rPr>
            </w:pPr>
            <w:r w:rsidRPr="007A5B2E">
              <w:rPr>
                <w:rFonts w:ascii="Times New Roman" w:hAnsi="Times New Roman" w:cs="Times New Roman"/>
                <w:sz w:val="24"/>
                <w:szCs w:val="24"/>
              </w:rPr>
              <w:t>2016 – 17</w:t>
            </w:r>
          </w:p>
        </w:tc>
        <w:tc>
          <w:tcPr>
            <w:tcW w:w="3647" w:type="pct"/>
            <w:tcBorders>
              <w:top w:val="single" w:sz="4" w:space="0" w:color="000000"/>
              <w:left w:val="single" w:sz="4" w:space="0" w:color="000000"/>
              <w:bottom w:val="single" w:sz="4" w:space="0" w:color="000000"/>
              <w:right w:val="single" w:sz="4" w:space="0" w:color="000000"/>
            </w:tcBorders>
          </w:tcPr>
          <w:p w:rsidR="00C50603" w:rsidRPr="007A5B2E" w:rsidRDefault="00C50603" w:rsidP="007A5B2E">
            <w:pPr>
              <w:spacing w:before="100" w:after="100" w:line="240" w:lineRule="auto"/>
              <w:jc w:val="center"/>
              <w:rPr>
                <w:rFonts w:ascii="Times New Roman" w:hAnsi="Times New Roman" w:cs="Times New Roman"/>
                <w:sz w:val="24"/>
                <w:szCs w:val="24"/>
              </w:rPr>
            </w:pPr>
            <w:r w:rsidRPr="007A5B2E">
              <w:rPr>
                <w:rFonts w:ascii="Times New Roman" w:hAnsi="Times New Roman" w:cs="Times New Roman"/>
                <w:sz w:val="24"/>
                <w:szCs w:val="24"/>
              </w:rPr>
              <w:t>96.5</w:t>
            </w:r>
          </w:p>
        </w:tc>
      </w:tr>
      <w:tr w:rsidR="00C50603" w:rsidRPr="00861274">
        <w:tc>
          <w:tcPr>
            <w:tcW w:w="1353" w:type="pct"/>
            <w:tcBorders>
              <w:top w:val="single" w:sz="4" w:space="0" w:color="000000"/>
              <w:left w:val="single" w:sz="4" w:space="0" w:color="000000"/>
              <w:bottom w:val="single" w:sz="4" w:space="0" w:color="000000"/>
              <w:right w:val="single" w:sz="4" w:space="0" w:color="000000"/>
            </w:tcBorders>
          </w:tcPr>
          <w:p w:rsidR="00C50603" w:rsidRPr="007A5B2E" w:rsidRDefault="00C50603" w:rsidP="007A5B2E">
            <w:pPr>
              <w:spacing w:before="100" w:after="100" w:line="240" w:lineRule="auto"/>
              <w:jc w:val="both"/>
              <w:rPr>
                <w:rFonts w:ascii="Times New Roman" w:hAnsi="Times New Roman" w:cs="Times New Roman"/>
                <w:sz w:val="24"/>
                <w:szCs w:val="24"/>
              </w:rPr>
            </w:pPr>
            <w:r w:rsidRPr="007A5B2E">
              <w:rPr>
                <w:rFonts w:ascii="Times New Roman" w:hAnsi="Times New Roman" w:cs="Times New Roman"/>
                <w:sz w:val="24"/>
                <w:szCs w:val="24"/>
              </w:rPr>
              <w:t>2017 – 18</w:t>
            </w:r>
          </w:p>
        </w:tc>
        <w:tc>
          <w:tcPr>
            <w:tcW w:w="3647" w:type="pct"/>
            <w:tcBorders>
              <w:top w:val="single" w:sz="4" w:space="0" w:color="000000"/>
              <w:left w:val="single" w:sz="4" w:space="0" w:color="000000"/>
              <w:bottom w:val="single" w:sz="4" w:space="0" w:color="000000"/>
              <w:right w:val="single" w:sz="4" w:space="0" w:color="000000"/>
            </w:tcBorders>
          </w:tcPr>
          <w:p w:rsidR="00C50603" w:rsidRPr="007A5B2E" w:rsidRDefault="00C50603" w:rsidP="007A5B2E">
            <w:pPr>
              <w:spacing w:before="100" w:after="100" w:line="240" w:lineRule="auto"/>
              <w:jc w:val="center"/>
              <w:rPr>
                <w:rFonts w:ascii="Times New Roman" w:hAnsi="Times New Roman" w:cs="Times New Roman"/>
                <w:sz w:val="24"/>
                <w:szCs w:val="24"/>
              </w:rPr>
            </w:pPr>
            <w:r w:rsidRPr="007A5B2E">
              <w:rPr>
                <w:rFonts w:ascii="Times New Roman" w:hAnsi="Times New Roman" w:cs="Times New Roman"/>
                <w:sz w:val="24"/>
                <w:szCs w:val="24"/>
              </w:rPr>
              <w:t>84.5</w:t>
            </w:r>
          </w:p>
        </w:tc>
      </w:tr>
      <w:tr w:rsidR="00C50603" w:rsidRPr="00861274">
        <w:tc>
          <w:tcPr>
            <w:tcW w:w="1353" w:type="pct"/>
            <w:tcBorders>
              <w:top w:val="single" w:sz="4" w:space="0" w:color="000000"/>
              <w:left w:val="single" w:sz="4" w:space="0" w:color="000000"/>
              <w:bottom w:val="single" w:sz="4" w:space="0" w:color="000000"/>
              <w:right w:val="single" w:sz="4" w:space="0" w:color="000000"/>
            </w:tcBorders>
          </w:tcPr>
          <w:p w:rsidR="00C50603" w:rsidRPr="007A5B2E" w:rsidRDefault="00C50603" w:rsidP="007A5B2E">
            <w:pPr>
              <w:spacing w:before="100" w:after="100" w:line="240" w:lineRule="auto"/>
              <w:jc w:val="both"/>
              <w:rPr>
                <w:rFonts w:ascii="Times New Roman" w:hAnsi="Times New Roman" w:cs="Times New Roman"/>
                <w:sz w:val="24"/>
                <w:szCs w:val="24"/>
              </w:rPr>
            </w:pPr>
            <w:r w:rsidRPr="007A5B2E">
              <w:rPr>
                <w:rFonts w:ascii="Times New Roman" w:hAnsi="Times New Roman" w:cs="Times New Roman"/>
                <w:sz w:val="24"/>
                <w:szCs w:val="24"/>
              </w:rPr>
              <w:t>2018 – 19</w:t>
            </w:r>
          </w:p>
        </w:tc>
        <w:tc>
          <w:tcPr>
            <w:tcW w:w="3647" w:type="pct"/>
            <w:tcBorders>
              <w:top w:val="single" w:sz="4" w:space="0" w:color="000000"/>
              <w:left w:val="single" w:sz="4" w:space="0" w:color="000000"/>
              <w:bottom w:val="single" w:sz="4" w:space="0" w:color="000000"/>
              <w:right w:val="single" w:sz="4" w:space="0" w:color="000000"/>
            </w:tcBorders>
          </w:tcPr>
          <w:p w:rsidR="00C50603" w:rsidRPr="007A5B2E" w:rsidRDefault="00C50603" w:rsidP="007A5B2E">
            <w:pPr>
              <w:spacing w:before="100" w:after="100" w:line="240" w:lineRule="auto"/>
              <w:jc w:val="center"/>
              <w:rPr>
                <w:rFonts w:ascii="Times New Roman" w:hAnsi="Times New Roman" w:cs="Times New Roman"/>
                <w:sz w:val="24"/>
                <w:szCs w:val="24"/>
              </w:rPr>
            </w:pPr>
            <w:r w:rsidRPr="007A5B2E">
              <w:rPr>
                <w:rFonts w:ascii="Times New Roman" w:hAnsi="Times New Roman" w:cs="Times New Roman"/>
                <w:sz w:val="24"/>
                <w:szCs w:val="24"/>
              </w:rPr>
              <w:t>95</w:t>
            </w:r>
          </w:p>
        </w:tc>
      </w:tr>
      <w:tr w:rsidR="00C50603" w:rsidRPr="00861274">
        <w:tc>
          <w:tcPr>
            <w:tcW w:w="1353" w:type="pct"/>
            <w:tcBorders>
              <w:top w:val="single" w:sz="4" w:space="0" w:color="000000"/>
              <w:left w:val="single" w:sz="4" w:space="0" w:color="000000"/>
              <w:bottom w:val="single" w:sz="4" w:space="0" w:color="000000"/>
              <w:right w:val="single" w:sz="4" w:space="0" w:color="000000"/>
            </w:tcBorders>
          </w:tcPr>
          <w:p w:rsidR="00C50603" w:rsidRPr="007A5B2E" w:rsidRDefault="00C50603" w:rsidP="007A5B2E">
            <w:pPr>
              <w:spacing w:before="100" w:after="100" w:line="240" w:lineRule="auto"/>
              <w:jc w:val="both"/>
              <w:rPr>
                <w:rFonts w:ascii="Times New Roman" w:hAnsi="Times New Roman" w:cs="Times New Roman"/>
                <w:sz w:val="24"/>
                <w:szCs w:val="24"/>
              </w:rPr>
            </w:pPr>
            <w:r w:rsidRPr="007A5B2E">
              <w:rPr>
                <w:rFonts w:ascii="Times New Roman" w:hAnsi="Times New Roman" w:cs="Times New Roman"/>
                <w:sz w:val="24"/>
                <w:szCs w:val="24"/>
              </w:rPr>
              <w:t>2019 – 20</w:t>
            </w:r>
          </w:p>
        </w:tc>
        <w:tc>
          <w:tcPr>
            <w:tcW w:w="3647" w:type="pct"/>
            <w:tcBorders>
              <w:top w:val="single" w:sz="4" w:space="0" w:color="000000"/>
              <w:left w:val="single" w:sz="4" w:space="0" w:color="000000"/>
              <w:bottom w:val="single" w:sz="4" w:space="0" w:color="000000"/>
              <w:right w:val="single" w:sz="4" w:space="0" w:color="000000"/>
            </w:tcBorders>
          </w:tcPr>
          <w:p w:rsidR="00C50603" w:rsidRPr="007A5B2E" w:rsidRDefault="00C50603" w:rsidP="007A5B2E">
            <w:pPr>
              <w:spacing w:before="100" w:after="100" w:line="240" w:lineRule="auto"/>
              <w:jc w:val="both"/>
              <w:rPr>
                <w:rFonts w:ascii="Times New Roman" w:hAnsi="Times New Roman" w:cs="Times New Roman"/>
                <w:sz w:val="24"/>
                <w:szCs w:val="24"/>
              </w:rPr>
            </w:pPr>
            <w:r w:rsidRPr="007A5B2E">
              <w:rPr>
                <w:rFonts w:ascii="Times New Roman" w:hAnsi="Times New Roman" w:cs="Times New Roman"/>
                <w:sz w:val="24"/>
                <w:szCs w:val="24"/>
              </w:rPr>
              <w:t xml:space="preserve">                                                </w:t>
            </w:r>
            <w:r w:rsidR="00981D39">
              <w:rPr>
                <w:rFonts w:ascii="Times New Roman" w:hAnsi="Times New Roman" w:cs="Times New Roman"/>
                <w:sz w:val="24"/>
                <w:szCs w:val="24"/>
              </w:rPr>
              <w:t xml:space="preserve">   </w:t>
            </w:r>
            <w:r w:rsidRPr="007A5B2E">
              <w:rPr>
                <w:rFonts w:ascii="Times New Roman" w:hAnsi="Times New Roman" w:cs="Times New Roman"/>
                <w:sz w:val="24"/>
                <w:szCs w:val="24"/>
              </w:rPr>
              <w:t xml:space="preserve">100   </w:t>
            </w:r>
          </w:p>
        </w:tc>
      </w:tr>
      <w:tr w:rsidR="00981D39" w:rsidRPr="00861274">
        <w:tc>
          <w:tcPr>
            <w:tcW w:w="1353" w:type="pct"/>
            <w:tcBorders>
              <w:top w:val="single" w:sz="4" w:space="0" w:color="000000"/>
              <w:left w:val="single" w:sz="4" w:space="0" w:color="000000"/>
              <w:bottom w:val="single" w:sz="4" w:space="0" w:color="000000"/>
              <w:right w:val="single" w:sz="4" w:space="0" w:color="000000"/>
            </w:tcBorders>
          </w:tcPr>
          <w:p w:rsidR="00981D39" w:rsidRPr="007A5B2E" w:rsidRDefault="00981D39" w:rsidP="007A5B2E">
            <w:pPr>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2020 - 21</w:t>
            </w:r>
          </w:p>
        </w:tc>
        <w:tc>
          <w:tcPr>
            <w:tcW w:w="3647" w:type="pct"/>
            <w:tcBorders>
              <w:top w:val="single" w:sz="4" w:space="0" w:color="000000"/>
              <w:left w:val="single" w:sz="4" w:space="0" w:color="000000"/>
              <w:bottom w:val="single" w:sz="4" w:space="0" w:color="000000"/>
              <w:right w:val="single" w:sz="4" w:space="0" w:color="000000"/>
            </w:tcBorders>
          </w:tcPr>
          <w:p w:rsidR="00981D39" w:rsidRPr="007A5B2E" w:rsidRDefault="00981D39" w:rsidP="00981D39">
            <w:pPr>
              <w:spacing w:before="100" w:after="100" w:line="240" w:lineRule="auto"/>
              <w:jc w:val="center"/>
              <w:rPr>
                <w:rFonts w:ascii="Times New Roman" w:hAnsi="Times New Roman" w:cs="Times New Roman"/>
                <w:sz w:val="24"/>
                <w:szCs w:val="24"/>
              </w:rPr>
            </w:pPr>
            <w:r>
              <w:rPr>
                <w:rFonts w:ascii="Times New Roman" w:hAnsi="Times New Roman" w:cs="Times New Roman"/>
                <w:sz w:val="24"/>
                <w:szCs w:val="24"/>
              </w:rPr>
              <w:t>97</w:t>
            </w:r>
          </w:p>
        </w:tc>
      </w:tr>
    </w:tbl>
    <w:p w:rsidR="006A712B" w:rsidRPr="006A712B" w:rsidRDefault="006A712B" w:rsidP="006A712B">
      <w:pPr>
        <w:rPr>
          <w:b/>
          <w:sz w:val="32"/>
          <w:szCs w:val="32"/>
        </w:rPr>
      </w:pPr>
      <w:r>
        <w:rPr>
          <w:sz w:val="28"/>
          <w:szCs w:val="28"/>
        </w:rPr>
        <w:t xml:space="preserve">  </w:t>
      </w:r>
      <w:r w:rsidRPr="00907EAE">
        <w:rPr>
          <w:b/>
          <w:sz w:val="32"/>
          <w:szCs w:val="32"/>
        </w:rPr>
        <w:t>Department of Economics Final B.A. Results</w:t>
      </w:r>
      <w:r>
        <w:t xml:space="preserve">                 </w:t>
      </w:r>
      <w:r w:rsidRPr="00EC7325">
        <w:rPr>
          <w:sz w:val="28"/>
          <w:szCs w:val="28"/>
        </w:rPr>
        <w:t xml:space="preserve">  </w:t>
      </w:r>
    </w:p>
    <w:p w:rsidR="006A712B" w:rsidRDefault="00FD1F09" w:rsidP="006A712B">
      <w:pPr>
        <w:keepNext/>
      </w:pPr>
      <w:r>
        <w:rPr>
          <w:noProof/>
          <w:lang w:eastAsia="en-IN" w:bidi="te-IN"/>
        </w:rPr>
        <w:drawing>
          <wp:inline distT="0" distB="0" distL="0" distR="0">
            <wp:extent cx="4227830" cy="2743835"/>
            <wp:effectExtent l="0" t="0" r="1270" b="18415"/>
            <wp:docPr id="6"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A712B" w:rsidRPr="00907EAE" w:rsidRDefault="006A712B" w:rsidP="006A712B">
      <w:pPr>
        <w:pStyle w:val="Caption"/>
        <w:rPr>
          <w:sz w:val="28"/>
          <w:szCs w:val="28"/>
        </w:rPr>
      </w:pPr>
      <w:r w:rsidRPr="00907EAE">
        <w:rPr>
          <w:sz w:val="28"/>
          <w:szCs w:val="28"/>
        </w:rPr>
        <w:t xml:space="preserve">Figure </w:t>
      </w:r>
      <w:r w:rsidRPr="00907EAE">
        <w:rPr>
          <w:sz w:val="28"/>
          <w:szCs w:val="28"/>
        </w:rPr>
        <w:fldChar w:fldCharType="begin"/>
      </w:r>
      <w:r w:rsidRPr="00907EAE">
        <w:rPr>
          <w:sz w:val="28"/>
          <w:szCs w:val="28"/>
        </w:rPr>
        <w:instrText xml:space="preserve"> SEQ Figure \* ARABIC </w:instrText>
      </w:r>
      <w:r w:rsidRPr="00907EAE">
        <w:rPr>
          <w:sz w:val="28"/>
          <w:szCs w:val="28"/>
        </w:rPr>
        <w:fldChar w:fldCharType="separate"/>
      </w:r>
      <w:r w:rsidR="00E12732">
        <w:rPr>
          <w:noProof/>
          <w:sz w:val="28"/>
          <w:szCs w:val="28"/>
        </w:rPr>
        <w:t>1</w:t>
      </w:r>
      <w:r w:rsidRPr="00907EAE">
        <w:rPr>
          <w:sz w:val="28"/>
          <w:szCs w:val="28"/>
        </w:rPr>
        <w:fldChar w:fldCharType="end"/>
      </w:r>
      <w:r w:rsidRPr="00907EAE">
        <w:rPr>
          <w:sz w:val="28"/>
          <w:szCs w:val="28"/>
        </w:rPr>
        <w:t xml:space="preserve"> </w:t>
      </w:r>
      <w:r>
        <w:rPr>
          <w:sz w:val="28"/>
          <w:szCs w:val="28"/>
        </w:rPr>
        <w:t xml:space="preserve">: </w:t>
      </w:r>
      <w:r w:rsidRPr="00907EAE">
        <w:rPr>
          <w:sz w:val="28"/>
          <w:szCs w:val="28"/>
        </w:rPr>
        <w:t>Results of III year Economics from 2014-15 to 2019-20</w:t>
      </w:r>
    </w:p>
    <w:p w:rsidR="00C50603" w:rsidRPr="00861274" w:rsidRDefault="00C50603" w:rsidP="004445D4">
      <w:pPr>
        <w:spacing w:after="0" w:line="312" w:lineRule="auto"/>
        <w:jc w:val="both"/>
        <w:rPr>
          <w:rFonts w:ascii="Times New Roman" w:hAnsi="Times New Roman" w:cs="Times New Roman"/>
          <w:b/>
          <w:sz w:val="24"/>
          <w:szCs w:val="24"/>
        </w:rPr>
      </w:pPr>
      <w:r w:rsidRPr="006A712B">
        <w:rPr>
          <w:rFonts w:ascii="Times New Roman" w:hAnsi="Times New Roman" w:cs="Times New Roman"/>
          <w:b/>
          <w:sz w:val="28"/>
          <w:szCs w:val="28"/>
        </w:rPr>
        <w:t>Staff Contributions</w:t>
      </w:r>
      <w:r w:rsidRPr="00861274">
        <w:rPr>
          <w:rFonts w:ascii="Times New Roman" w:hAnsi="Times New Roman" w:cs="Times New Roman"/>
          <w:b/>
          <w:sz w:val="24"/>
          <w:szCs w:val="24"/>
        </w:rPr>
        <w:t>:</w:t>
      </w:r>
    </w:p>
    <w:p w:rsidR="00C50603" w:rsidRPr="00861274" w:rsidRDefault="00C50603" w:rsidP="004445D4">
      <w:pPr>
        <w:spacing w:after="0" w:line="312" w:lineRule="auto"/>
        <w:jc w:val="both"/>
        <w:rPr>
          <w:rFonts w:ascii="Times New Roman" w:hAnsi="Times New Roman" w:cs="Times New Roman"/>
          <w:b/>
          <w:sz w:val="24"/>
          <w:szCs w:val="24"/>
        </w:rPr>
      </w:pPr>
      <w:r w:rsidRPr="00861274">
        <w:rPr>
          <w:rFonts w:ascii="Times New Roman" w:hAnsi="Times New Roman" w:cs="Times New Roman"/>
          <w:b/>
          <w:sz w:val="24"/>
          <w:szCs w:val="24"/>
        </w:rPr>
        <w:t>M.KIRAN KUMAR RAJU :</w:t>
      </w:r>
    </w:p>
    <w:p w:rsidR="00C50603" w:rsidRPr="00861274" w:rsidRDefault="00C50603" w:rsidP="004445D4">
      <w:pPr>
        <w:spacing w:after="0" w:line="312" w:lineRule="auto"/>
        <w:jc w:val="both"/>
        <w:rPr>
          <w:rFonts w:ascii="Times New Roman" w:hAnsi="Times New Roman" w:cs="Times New Roman"/>
          <w:b/>
          <w:sz w:val="24"/>
          <w:szCs w:val="24"/>
        </w:rPr>
      </w:pPr>
      <w:r w:rsidRPr="00861274">
        <w:rPr>
          <w:rFonts w:ascii="Times New Roman" w:hAnsi="Times New Roman" w:cs="Times New Roman"/>
          <w:b/>
          <w:sz w:val="24"/>
          <w:szCs w:val="24"/>
        </w:rPr>
        <w:t xml:space="preserve">M.Phil : </w:t>
      </w:r>
      <w:r w:rsidRPr="00861274">
        <w:rPr>
          <w:rFonts w:ascii="Times New Roman" w:hAnsi="Times New Roman" w:cs="Times New Roman"/>
          <w:sz w:val="24"/>
          <w:szCs w:val="24"/>
        </w:rPr>
        <w:t>Socio Economic Conditions of Jr. Lecturers in Tirupati.</w:t>
      </w:r>
    </w:p>
    <w:p w:rsidR="00C50603" w:rsidRPr="00861274" w:rsidRDefault="00C50603" w:rsidP="004445D4">
      <w:pPr>
        <w:spacing w:after="0" w:line="312" w:lineRule="auto"/>
        <w:jc w:val="both"/>
        <w:rPr>
          <w:rFonts w:ascii="Times New Roman" w:hAnsi="Times New Roman" w:cs="Times New Roman"/>
          <w:sz w:val="24"/>
          <w:szCs w:val="24"/>
        </w:rPr>
      </w:pPr>
      <w:r w:rsidRPr="00861274">
        <w:rPr>
          <w:rFonts w:ascii="Times New Roman" w:hAnsi="Times New Roman" w:cs="Times New Roman"/>
          <w:b/>
          <w:sz w:val="24"/>
          <w:szCs w:val="24"/>
        </w:rPr>
        <w:t>(Ph.D) :</w:t>
      </w:r>
      <w:r w:rsidRPr="00861274">
        <w:rPr>
          <w:rFonts w:ascii="Times New Roman" w:hAnsi="Times New Roman" w:cs="Times New Roman"/>
          <w:sz w:val="24"/>
          <w:szCs w:val="24"/>
        </w:rPr>
        <w:t xml:space="preserve"> Socio Economic Conditions of Street garment vendors – A Case study of Chittoor</w:t>
      </w:r>
    </w:p>
    <w:p w:rsidR="00C50603" w:rsidRPr="00861274" w:rsidRDefault="00C50603" w:rsidP="004445D4">
      <w:pPr>
        <w:spacing w:after="0" w:line="312" w:lineRule="auto"/>
        <w:jc w:val="both"/>
        <w:rPr>
          <w:rFonts w:ascii="Times New Roman" w:hAnsi="Times New Roman" w:cs="Times New Roman"/>
          <w:b/>
          <w:sz w:val="24"/>
          <w:szCs w:val="24"/>
        </w:rPr>
      </w:pPr>
      <w:r w:rsidRPr="00861274">
        <w:rPr>
          <w:rFonts w:ascii="Times New Roman" w:hAnsi="Times New Roman" w:cs="Times New Roman"/>
          <w:sz w:val="24"/>
          <w:szCs w:val="24"/>
        </w:rPr>
        <w:t>District of Andhra</w:t>
      </w:r>
      <w:r>
        <w:rPr>
          <w:rFonts w:ascii="Times New Roman" w:hAnsi="Times New Roman" w:cs="Times New Roman"/>
          <w:sz w:val="24"/>
          <w:szCs w:val="24"/>
        </w:rPr>
        <w:t xml:space="preserve"> </w:t>
      </w:r>
      <w:r w:rsidRPr="00861274">
        <w:rPr>
          <w:rFonts w:ascii="Times New Roman" w:hAnsi="Times New Roman" w:cs="Times New Roman"/>
          <w:sz w:val="24"/>
          <w:szCs w:val="24"/>
        </w:rPr>
        <w:t>Pradesh.</w:t>
      </w:r>
    </w:p>
    <w:p w:rsidR="00C50603" w:rsidRPr="00861274" w:rsidRDefault="00C50603" w:rsidP="004445D4">
      <w:pPr>
        <w:spacing w:after="0" w:line="312" w:lineRule="auto"/>
        <w:jc w:val="both"/>
        <w:rPr>
          <w:rFonts w:ascii="Times New Roman" w:hAnsi="Times New Roman" w:cs="Times New Roman"/>
          <w:sz w:val="24"/>
          <w:szCs w:val="24"/>
        </w:rPr>
      </w:pPr>
      <w:r w:rsidRPr="00861274">
        <w:rPr>
          <w:rFonts w:ascii="Times New Roman" w:hAnsi="Times New Roman" w:cs="Times New Roman"/>
          <w:sz w:val="24"/>
          <w:szCs w:val="24"/>
        </w:rPr>
        <w:lastRenderedPageBreak/>
        <w:t>No of  Publication</w:t>
      </w:r>
      <w:r w:rsidR="00DF4404">
        <w:rPr>
          <w:rFonts w:ascii="Times New Roman" w:hAnsi="Times New Roman" w:cs="Times New Roman"/>
          <w:sz w:val="24"/>
          <w:szCs w:val="24"/>
        </w:rPr>
        <w:t xml:space="preserve">s                         ; Total  :  12    </w:t>
      </w:r>
      <w:r w:rsidRPr="00861274">
        <w:rPr>
          <w:rFonts w:ascii="Times New Roman" w:hAnsi="Times New Roman" w:cs="Times New Roman"/>
          <w:sz w:val="24"/>
          <w:szCs w:val="24"/>
        </w:rPr>
        <w:t xml:space="preserve"> </w:t>
      </w:r>
      <w:r w:rsidR="00732FCA">
        <w:rPr>
          <w:rFonts w:ascii="Times New Roman" w:hAnsi="Times New Roman" w:cs="Times New Roman"/>
          <w:sz w:val="24"/>
          <w:szCs w:val="24"/>
        </w:rPr>
        <w:t xml:space="preserve">a. National :   </w:t>
      </w:r>
      <w:r w:rsidR="00DF4404">
        <w:rPr>
          <w:rFonts w:ascii="Times New Roman" w:hAnsi="Times New Roman" w:cs="Times New Roman"/>
          <w:sz w:val="24"/>
          <w:szCs w:val="24"/>
        </w:rPr>
        <w:t xml:space="preserve">08          </w:t>
      </w:r>
      <w:r w:rsidRPr="00861274">
        <w:rPr>
          <w:rFonts w:ascii="Times New Roman" w:hAnsi="Times New Roman" w:cs="Times New Roman"/>
          <w:sz w:val="24"/>
          <w:szCs w:val="24"/>
        </w:rPr>
        <w:t xml:space="preserve"> b.International </w:t>
      </w:r>
      <w:r w:rsidRPr="00861274">
        <w:rPr>
          <w:rFonts w:ascii="Times New Roman" w:hAnsi="Times New Roman" w:cs="Times New Roman"/>
          <w:b/>
          <w:sz w:val="24"/>
          <w:szCs w:val="24"/>
        </w:rPr>
        <w:t xml:space="preserve"> :</w:t>
      </w:r>
      <w:r w:rsidR="00DF4404">
        <w:rPr>
          <w:rFonts w:ascii="Times New Roman" w:hAnsi="Times New Roman" w:cs="Times New Roman"/>
          <w:b/>
          <w:sz w:val="24"/>
          <w:szCs w:val="24"/>
        </w:rPr>
        <w:t xml:space="preserve"> 04</w:t>
      </w:r>
    </w:p>
    <w:p w:rsidR="00C50603" w:rsidRPr="00861274" w:rsidRDefault="00C50603" w:rsidP="004445D4">
      <w:pPr>
        <w:spacing w:after="0" w:line="312" w:lineRule="auto"/>
        <w:jc w:val="both"/>
        <w:rPr>
          <w:rFonts w:ascii="Times New Roman" w:hAnsi="Times New Roman" w:cs="Times New Roman"/>
          <w:sz w:val="24"/>
          <w:szCs w:val="24"/>
        </w:rPr>
      </w:pPr>
      <w:r w:rsidRPr="00861274">
        <w:rPr>
          <w:rFonts w:ascii="Times New Roman" w:hAnsi="Times New Roman" w:cs="Times New Roman"/>
          <w:sz w:val="24"/>
          <w:szCs w:val="24"/>
        </w:rPr>
        <w:t>No of Seminar Papers Presented :</w:t>
      </w:r>
      <w:r w:rsidRPr="00861274">
        <w:rPr>
          <w:rFonts w:ascii="Times New Roman" w:hAnsi="Times New Roman" w:cs="Times New Roman"/>
          <w:b/>
          <w:sz w:val="24"/>
          <w:szCs w:val="24"/>
        </w:rPr>
        <w:t xml:space="preserve">  </w:t>
      </w:r>
      <w:r w:rsidRPr="00861274">
        <w:rPr>
          <w:rFonts w:ascii="Times New Roman" w:hAnsi="Times New Roman" w:cs="Times New Roman"/>
          <w:sz w:val="24"/>
          <w:szCs w:val="24"/>
        </w:rPr>
        <w:t xml:space="preserve">Total  :   </w:t>
      </w:r>
      <w:r w:rsidR="00DF4404">
        <w:rPr>
          <w:rFonts w:ascii="Times New Roman" w:hAnsi="Times New Roman" w:cs="Times New Roman"/>
          <w:sz w:val="24"/>
          <w:szCs w:val="24"/>
        </w:rPr>
        <w:t>10</w:t>
      </w:r>
      <w:r w:rsidR="00705CF4">
        <w:rPr>
          <w:rFonts w:ascii="Times New Roman" w:hAnsi="Times New Roman" w:cs="Times New Roman"/>
          <w:sz w:val="24"/>
          <w:szCs w:val="24"/>
        </w:rPr>
        <w:t xml:space="preserve">      </w:t>
      </w:r>
      <w:r w:rsidRPr="00861274">
        <w:rPr>
          <w:rFonts w:ascii="Times New Roman" w:hAnsi="Times New Roman" w:cs="Times New Roman"/>
          <w:sz w:val="24"/>
          <w:szCs w:val="24"/>
        </w:rPr>
        <w:t xml:space="preserve"> </w:t>
      </w:r>
      <w:r w:rsidR="00732FCA">
        <w:rPr>
          <w:rFonts w:ascii="Times New Roman" w:hAnsi="Times New Roman" w:cs="Times New Roman"/>
          <w:sz w:val="24"/>
          <w:szCs w:val="24"/>
        </w:rPr>
        <w:t xml:space="preserve">a. National :   </w:t>
      </w:r>
      <w:r w:rsidR="00DF4404">
        <w:rPr>
          <w:rFonts w:ascii="Times New Roman" w:hAnsi="Times New Roman" w:cs="Times New Roman"/>
          <w:sz w:val="24"/>
          <w:szCs w:val="24"/>
        </w:rPr>
        <w:t xml:space="preserve">08       </w:t>
      </w:r>
      <w:r w:rsidR="00705CF4">
        <w:rPr>
          <w:rFonts w:ascii="Times New Roman" w:hAnsi="Times New Roman" w:cs="Times New Roman"/>
          <w:sz w:val="24"/>
          <w:szCs w:val="24"/>
        </w:rPr>
        <w:t xml:space="preserve">   </w:t>
      </w:r>
      <w:r w:rsidR="00732FCA">
        <w:rPr>
          <w:rFonts w:ascii="Times New Roman" w:hAnsi="Times New Roman" w:cs="Times New Roman"/>
          <w:sz w:val="24"/>
          <w:szCs w:val="24"/>
        </w:rPr>
        <w:t xml:space="preserve"> </w:t>
      </w:r>
      <w:r w:rsidRPr="00861274">
        <w:rPr>
          <w:rFonts w:ascii="Times New Roman" w:hAnsi="Times New Roman" w:cs="Times New Roman"/>
          <w:sz w:val="24"/>
          <w:szCs w:val="24"/>
        </w:rPr>
        <w:t xml:space="preserve">b.International </w:t>
      </w:r>
      <w:r w:rsidRPr="00861274">
        <w:rPr>
          <w:rFonts w:ascii="Times New Roman" w:hAnsi="Times New Roman" w:cs="Times New Roman"/>
          <w:b/>
          <w:sz w:val="24"/>
          <w:szCs w:val="24"/>
        </w:rPr>
        <w:t xml:space="preserve"> :</w:t>
      </w:r>
      <w:r w:rsidR="00DF4404">
        <w:rPr>
          <w:rFonts w:ascii="Times New Roman" w:hAnsi="Times New Roman" w:cs="Times New Roman"/>
          <w:b/>
          <w:sz w:val="24"/>
          <w:szCs w:val="24"/>
        </w:rPr>
        <w:t>02</w:t>
      </w:r>
    </w:p>
    <w:p w:rsidR="00C50603" w:rsidRPr="00861274" w:rsidRDefault="00C50603" w:rsidP="004445D4">
      <w:pPr>
        <w:spacing w:after="0" w:line="312" w:lineRule="auto"/>
        <w:jc w:val="both"/>
        <w:rPr>
          <w:rFonts w:ascii="Times New Roman" w:hAnsi="Times New Roman" w:cs="Times New Roman"/>
          <w:sz w:val="24"/>
          <w:szCs w:val="24"/>
        </w:rPr>
      </w:pPr>
      <w:r w:rsidRPr="00861274">
        <w:rPr>
          <w:rFonts w:ascii="Times New Roman" w:hAnsi="Times New Roman" w:cs="Times New Roman"/>
          <w:sz w:val="24"/>
          <w:szCs w:val="24"/>
        </w:rPr>
        <w:t xml:space="preserve">                                                     </w:t>
      </w:r>
    </w:p>
    <w:p w:rsidR="00C50603" w:rsidRDefault="00C50603" w:rsidP="004445D4">
      <w:pPr>
        <w:spacing w:after="0" w:line="312" w:lineRule="auto"/>
        <w:jc w:val="both"/>
        <w:rPr>
          <w:rFonts w:ascii="Times New Roman" w:hAnsi="Times New Roman" w:cs="Times New Roman"/>
          <w:b/>
          <w:sz w:val="24"/>
          <w:szCs w:val="24"/>
        </w:rPr>
      </w:pPr>
    </w:p>
    <w:p w:rsidR="00C50603" w:rsidRPr="00861274" w:rsidRDefault="00C50603" w:rsidP="004445D4">
      <w:pPr>
        <w:spacing w:after="0" w:line="312" w:lineRule="auto"/>
        <w:jc w:val="both"/>
        <w:rPr>
          <w:rFonts w:ascii="Times New Roman" w:hAnsi="Times New Roman" w:cs="Times New Roman"/>
          <w:sz w:val="24"/>
          <w:szCs w:val="24"/>
        </w:rPr>
      </w:pPr>
      <w:r w:rsidRPr="00861274">
        <w:rPr>
          <w:rFonts w:ascii="Times New Roman" w:hAnsi="Times New Roman" w:cs="Times New Roman"/>
          <w:b/>
          <w:sz w:val="24"/>
          <w:szCs w:val="24"/>
        </w:rPr>
        <w:t xml:space="preserve">K.SUBRAMANYAM NAIDU: </w:t>
      </w:r>
    </w:p>
    <w:p w:rsidR="00C50603" w:rsidRPr="00861274" w:rsidRDefault="00C50603" w:rsidP="004445D4">
      <w:pPr>
        <w:spacing w:after="0" w:line="312" w:lineRule="auto"/>
        <w:jc w:val="both"/>
        <w:rPr>
          <w:rFonts w:ascii="Times New Roman" w:hAnsi="Times New Roman" w:cs="Times New Roman"/>
          <w:b/>
          <w:sz w:val="24"/>
          <w:szCs w:val="24"/>
        </w:rPr>
      </w:pPr>
      <w:r w:rsidRPr="00861274">
        <w:rPr>
          <w:rFonts w:ascii="Times New Roman" w:hAnsi="Times New Roman" w:cs="Times New Roman"/>
          <w:b/>
          <w:sz w:val="24"/>
          <w:szCs w:val="24"/>
        </w:rPr>
        <w:t xml:space="preserve">M.Phil : </w:t>
      </w:r>
      <w:r w:rsidRPr="00861274">
        <w:rPr>
          <w:rFonts w:ascii="Times New Roman" w:hAnsi="Times New Roman" w:cs="Times New Roman"/>
          <w:sz w:val="24"/>
          <w:szCs w:val="24"/>
        </w:rPr>
        <w:t xml:space="preserve">Socio Economic Conditions of </w:t>
      </w:r>
      <w:r w:rsidR="00070A9C">
        <w:rPr>
          <w:rFonts w:ascii="Times New Roman" w:hAnsi="Times New Roman" w:cs="Times New Roman"/>
          <w:sz w:val="24"/>
          <w:szCs w:val="24"/>
        </w:rPr>
        <w:t>Secondary teachers</w:t>
      </w:r>
      <w:r w:rsidRPr="00861274">
        <w:rPr>
          <w:rFonts w:ascii="Times New Roman" w:hAnsi="Times New Roman" w:cs="Times New Roman"/>
          <w:sz w:val="24"/>
          <w:szCs w:val="24"/>
        </w:rPr>
        <w:t xml:space="preserve"> in Tirupati.</w:t>
      </w:r>
    </w:p>
    <w:p w:rsidR="00C50603" w:rsidRPr="00861274" w:rsidRDefault="00C50603" w:rsidP="004445D4">
      <w:pPr>
        <w:spacing w:after="0" w:line="312" w:lineRule="auto"/>
        <w:jc w:val="both"/>
        <w:rPr>
          <w:rFonts w:ascii="Times New Roman" w:hAnsi="Times New Roman" w:cs="Times New Roman"/>
          <w:sz w:val="24"/>
          <w:szCs w:val="24"/>
        </w:rPr>
      </w:pPr>
      <w:r w:rsidRPr="00861274">
        <w:rPr>
          <w:rFonts w:ascii="Times New Roman" w:hAnsi="Times New Roman" w:cs="Times New Roman"/>
          <w:sz w:val="24"/>
          <w:szCs w:val="24"/>
        </w:rPr>
        <w:t>No of Seminar Papers presented  :</w:t>
      </w:r>
      <w:r w:rsidRPr="00861274">
        <w:rPr>
          <w:rFonts w:ascii="Times New Roman" w:hAnsi="Times New Roman" w:cs="Times New Roman"/>
          <w:b/>
          <w:sz w:val="24"/>
          <w:szCs w:val="24"/>
        </w:rPr>
        <w:t xml:space="preserve"> </w:t>
      </w:r>
      <w:r w:rsidRPr="00861274">
        <w:rPr>
          <w:rFonts w:ascii="Times New Roman" w:hAnsi="Times New Roman" w:cs="Times New Roman"/>
          <w:sz w:val="24"/>
          <w:szCs w:val="24"/>
        </w:rPr>
        <w:t xml:space="preserve">Total  :   </w:t>
      </w:r>
      <w:r w:rsidR="00DF4404">
        <w:rPr>
          <w:rFonts w:ascii="Times New Roman" w:hAnsi="Times New Roman" w:cs="Times New Roman"/>
          <w:sz w:val="24"/>
          <w:szCs w:val="24"/>
        </w:rPr>
        <w:t>1</w:t>
      </w:r>
      <w:r w:rsidR="006A712B">
        <w:rPr>
          <w:rFonts w:ascii="Times New Roman" w:hAnsi="Times New Roman" w:cs="Times New Roman"/>
          <w:sz w:val="24"/>
          <w:szCs w:val="24"/>
        </w:rPr>
        <w:t>2</w:t>
      </w:r>
      <w:r w:rsidR="00DF4404">
        <w:rPr>
          <w:rFonts w:ascii="Times New Roman" w:hAnsi="Times New Roman" w:cs="Times New Roman"/>
          <w:sz w:val="24"/>
          <w:szCs w:val="24"/>
        </w:rPr>
        <w:t xml:space="preserve">     </w:t>
      </w:r>
      <w:r w:rsidRPr="00861274">
        <w:rPr>
          <w:rFonts w:ascii="Times New Roman" w:hAnsi="Times New Roman" w:cs="Times New Roman"/>
          <w:sz w:val="24"/>
          <w:szCs w:val="24"/>
        </w:rPr>
        <w:t xml:space="preserve">a. National :  </w:t>
      </w:r>
      <w:r w:rsidR="00DF4404">
        <w:rPr>
          <w:rFonts w:ascii="Times New Roman" w:hAnsi="Times New Roman" w:cs="Times New Roman"/>
          <w:sz w:val="24"/>
          <w:szCs w:val="24"/>
        </w:rPr>
        <w:t xml:space="preserve">08            </w:t>
      </w:r>
      <w:r w:rsidRPr="00861274">
        <w:rPr>
          <w:rFonts w:ascii="Times New Roman" w:hAnsi="Times New Roman" w:cs="Times New Roman"/>
          <w:sz w:val="24"/>
          <w:szCs w:val="24"/>
        </w:rPr>
        <w:t xml:space="preserve">  b.International </w:t>
      </w:r>
      <w:r w:rsidRPr="00861274">
        <w:rPr>
          <w:rFonts w:ascii="Times New Roman" w:hAnsi="Times New Roman" w:cs="Times New Roman"/>
          <w:b/>
          <w:sz w:val="24"/>
          <w:szCs w:val="24"/>
        </w:rPr>
        <w:t xml:space="preserve"> :</w:t>
      </w:r>
      <w:r w:rsidR="00DF4404">
        <w:rPr>
          <w:rFonts w:ascii="Times New Roman" w:hAnsi="Times New Roman" w:cs="Times New Roman"/>
          <w:b/>
          <w:sz w:val="24"/>
          <w:szCs w:val="24"/>
        </w:rPr>
        <w:t>0</w:t>
      </w:r>
      <w:r w:rsidR="006A712B">
        <w:rPr>
          <w:rFonts w:ascii="Times New Roman" w:hAnsi="Times New Roman" w:cs="Times New Roman"/>
          <w:b/>
          <w:sz w:val="24"/>
          <w:szCs w:val="24"/>
        </w:rPr>
        <w:t>4</w:t>
      </w:r>
    </w:p>
    <w:p w:rsidR="00C50603" w:rsidRPr="00861274" w:rsidRDefault="00C50603" w:rsidP="004445D4">
      <w:pPr>
        <w:spacing w:after="0" w:line="312" w:lineRule="auto"/>
        <w:jc w:val="both"/>
        <w:rPr>
          <w:rFonts w:ascii="Times New Roman" w:hAnsi="Times New Roman" w:cs="Times New Roman"/>
          <w:sz w:val="24"/>
          <w:szCs w:val="24"/>
        </w:rPr>
      </w:pPr>
      <w:r w:rsidRPr="00861274">
        <w:rPr>
          <w:rFonts w:ascii="Times New Roman" w:hAnsi="Times New Roman" w:cs="Times New Roman"/>
          <w:sz w:val="24"/>
          <w:szCs w:val="24"/>
        </w:rPr>
        <w:t xml:space="preserve">No of Publication                          ; Total  : </w:t>
      </w:r>
      <w:r w:rsidR="00DF4404">
        <w:rPr>
          <w:rFonts w:ascii="Times New Roman" w:hAnsi="Times New Roman" w:cs="Times New Roman"/>
          <w:sz w:val="24"/>
          <w:szCs w:val="24"/>
        </w:rPr>
        <w:t xml:space="preserve">10      </w:t>
      </w:r>
      <w:r w:rsidRPr="00861274">
        <w:rPr>
          <w:rFonts w:ascii="Times New Roman" w:hAnsi="Times New Roman" w:cs="Times New Roman"/>
          <w:sz w:val="24"/>
          <w:szCs w:val="24"/>
        </w:rPr>
        <w:t>a</w:t>
      </w:r>
      <w:r w:rsidR="00DF4404">
        <w:rPr>
          <w:rFonts w:ascii="Times New Roman" w:hAnsi="Times New Roman" w:cs="Times New Roman"/>
          <w:sz w:val="24"/>
          <w:szCs w:val="24"/>
        </w:rPr>
        <w:t xml:space="preserve">. National :  06            </w:t>
      </w:r>
      <w:r w:rsidRPr="00861274">
        <w:rPr>
          <w:rFonts w:ascii="Times New Roman" w:hAnsi="Times New Roman" w:cs="Times New Roman"/>
          <w:sz w:val="24"/>
          <w:szCs w:val="24"/>
        </w:rPr>
        <w:t xml:space="preserve">  b.International </w:t>
      </w:r>
      <w:r w:rsidRPr="00861274">
        <w:rPr>
          <w:rFonts w:ascii="Times New Roman" w:hAnsi="Times New Roman" w:cs="Times New Roman"/>
          <w:b/>
          <w:sz w:val="24"/>
          <w:szCs w:val="24"/>
        </w:rPr>
        <w:t xml:space="preserve"> :</w:t>
      </w:r>
      <w:r w:rsidR="00DF4404">
        <w:rPr>
          <w:rFonts w:ascii="Times New Roman" w:hAnsi="Times New Roman" w:cs="Times New Roman"/>
          <w:b/>
          <w:sz w:val="24"/>
          <w:szCs w:val="24"/>
        </w:rPr>
        <w:t>04</w:t>
      </w:r>
    </w:p>
    <w:p w:rsidR="00C50603" w:rsidRPr="00861274" w:rsidRDefault="00C50603" w:rsidP="004445D4">
      <w:pPr>
        <w:spacing w:after="0" w:line="312" w:lineRule="auto"/>
        <w:jc w:val="both"/>
        <w:rPr>
          <w:rFonts w:ascii="Times New Roman" w:hAnsi="Times New Roman" w:cs="Times New Roman"/>
          <w:sz w:val="24"/>
          <w:szCs w:val="24"/>
        </w:rPr>
      </w:pPr>
      <w:r w:rsidRPr="00861274">
        <w:rPr>
          <w:rFonts w:ascii="Times New Roman" w:hAnsi="Times New Roman" w:cs="Times New Roman"/>
          <w:sz w:val="24"/>
          <w:szCs w:val="24"/>
        </w:rPr>
        <w:t xml:space="preserve">                                      </w:t>
      </w:r>
    </w:p>
    <w:p w:rsidR="00C50603" w:rsidRPr="00861274" w:rsidRDefault="00C50603" w:rsidP="004445D4">
      <w:pPr>
        <w:spacing w:after="0" w:line="312" w:lineRule="auto"/>
        <w:jc w:val="both"/>
        <w:rPr>
          <w:rFonts w:ascii="Times New Roman" w:hAnsi="Times New Roman" w:cs="Times New Roman"/>
          <w:b/>
          <w:sz w:val="24"/>
          <w:szCs w:val="24"/>
        </w:rPr>
      </w:pPr>
      <w:r w:rsidRPr="00861274">
        <w:rPr>
          <w:rFonts w:ascii="Times New Roman" w:hAnsi="Times New Roman" w:cs="Times New Roman"/>
          <w:b/>
          <w:sz w:val="24"/>
          <w:szCs w:val="24"/>
        </w:rPr>
        <w:t>Dr.A. SESHADRI :</w:t>
      </w:r>
    </w:p>
    <w:p w:rsidR="00C50603" w:rsidRPr="00861274" w:rsidRDefault="00C50603" w:rsidP="004445D4">
      <w:pPr>
        <w:spacing w:after="0" w:line="312" w:lineRule="auto"/>
        <w:jc w:val="both"/>
        <w:rPr>
          <w:rFonts w:ascii="Times New Roman" w:hAnsi="Times New Roman" w:cs="Times New Roman"/>
          <w:b/>
          <w:sz w:val="24"/>
          <w:szCs w:val="24"/>
        </w:rPr>
      </w:pPr>
      <w:r w:rsidRPr="00861274">
        <w:rPr>
          <w:rFonts w:ascii="Times New Roman" w:hAnsi="Times New Roman" w:cs="Times New Roman"/>
          <w:b/>
          <w:sz w:val="24"/>
          <w:szCs w:val="24"/>
        </w:rPr>
        <w:t xml:space="preserve">M.Phil : </w:t>
      </w:r>
      <w:r w:rsidRPr="00861274">
        <w:rPr>
          <w:rFonts w:ascii="Times New Roman" w:hAnsi="Times New Roman" w:cs="Times New Roman"/>
          <w:sz w:val="24"/>
          <w:szCs w:val="24"/>
        </w:rPr>
        <w:t>Employment generation through JAWAHAR  ROZGAR YOJANA in Anantapur District.</w:t>
      </w:r>
    </w:p>
    <w:p w:rsidR="00C50603" w:rsidRPr="00861274" w:rsidRDefault="00C50603" w:rsidP="004445D4">
      <w:pPr>
        <w:spacing w:after="0" w:line="312" w:lineRule="auto"/>
        <w:jc w:val="both"/>
        <w:rPr>
          <w:rFonts w:ascii="Times New Roman" w:hAnsi="Times New Roman" w:cs="Times New Roman"/>
          <w:b/>
          <w:sz w:val="24"/>
          <w:szCs w:val="24"/>
        </w:rPr>
      </w:pPr>
      <w:r w:rsidRPr="00861274">
        <w:rPr>
          <w:rFonts w:ascii="Times New Roman" w:hAnsi="Times New Roman" w:cs="Times New Roman"/>
          <w:b/>
          <w:sz w:val="24"/>
          <w:szCs w:val="24"/>
        </w:rPr>
        <w:t>Ph.D :</w:t>
      </w:r>
      <w:r w:rsidRPr="00861274">
        <w:rPr>
          <w:rFonts w:ascii="Times New Roman" w:hAnsi="Times New Roman" w:cs="Times New Roman"/>
          <w:sz w:val="24"/>
          <w:szCs w:val="24"/>
        </w:rPr>
        <w:t xml:space="preserve"> Employment Generation In The Rural Sector: With Special reference to the MGNREGS In Chittoor District.</w:t>
      </w:r>
    </w:p>
    <w:p w:rsidR="00C50603" w:rsidRPr="00861274" w:rsidRDefault="00C50603" w:rsidP="004445D4">
      <w:pPr>
        <w:spacing w:after="0" w:line="312" w:lineRule="auto"/>
        <w:jc w:val="both"/>
        <w:rPr>
          <w:rFonts w:ascii="Times New Roman" w:hAnsi="Times New Roman" w:cs="Times New Roman"/>
          <w:sz w:val="24"/>
          <w:szCs w:val="24"/>
        </w:rPr>
      </w:pPr>
      <w:r w:rsidRPr="00861274">
        <w:rPr>
          <w:rFonts w:ascii="Times New Roman" w:hAnsi="Times New Roman" w:cs="Times New Roman"/>
          <w:sz w:val="24"/>
          <w:szCs w:val="24"/>
        </w:rPr>
        <w:t xml:space="preserve">No of Seminar Papers </w:t>
      </w:r>
      <w:r w:rsidR="00AF2B95" w:rsidRPr="00861274">
        <w:rPr>
          <w:rFonts w:ascii="Times New Roman" w:hAnsi="Times New Roman" w:cs="Times New Roman"/>
          <w:sz w:val="24"/>
          <w:szCs w:val="24"/>
        </w:rPr>
        <w:t>Presented:</w:t>
      </w:r>
      <w:r w:rsidRPr="00861274">
        <w:rPr>
          <w:rFonts w:ascii="Times New Roman" w:hAnsi="Times New Roman" w:cs="Times New Roman"/>
          <w:b/>
          <w:sz w:val="24"/>
          <w:szCs w:val="24"/>
        </w:rPr>
        <w:t xml:space="preserve"> </w:t>
      </w:r>
      <w:r w:rsidR="00705CF4">
        <w:rPr>
          <w:rFonts w:ascii="Times New Roman" w:hAnsi="Times New Roman" w:cs="Times New Roman"/>
          <w:b/>
          <w:sz w:val="24"/>
          <w:szCs w:val="24"/>
        </w:rPr>
        <w:t xml:space="preserve"> </w:t>
      </w:r>
      <w:r w:rsidRPr="00861274">
        <w:rPr>
          <w:rFonts w:ascii="Times New Roman" w:hAnsi="Times New Roman" w:cs="Times New Roman"/>
          <w:sz w:val="24"/>
          <w:szCs w:val="24"/>
        </w:rPr>
        <w:t xml:space="preserve">Total  :   </w:t>
      </w:r>
      <w:r w:rsidR="00705CF4">
        <w:rPr>
          <w:rFonts w:ascii="Times New Roman" w:hAnsi="Times New Roman" w:cs="Times New Roman"/>
          <w:sz w:val="24"/>
          <w:szCs w:val="24"/>
        </w:rPr>
        <w:t xml:space="preserve">   28    </w:t>
      </w:r>
      <w:r w:rsidRPr="00861274">
        <w:rPr>
          <w:rFonts w:ascii="Times New Roman" w:hAnsi="Times New Roman" w:cs="Times New Roman"/>
          <w:sz w:val="24"/>
          <w:szCs w:val="24"/>
        </w:rPr>
        <w:t>a. National :</w:t>
      </w:r>
      <w:r w:rsidR="00705CF4">
        <w:rPr>
          <w:rFonts w:ascii="Times New Roman" w:hAnsi="Times New Roman" w:cs="Times New Roman"/>
          <w:sz w:val="24"/>
          <w:szCs w:val="24"/>
        </w:rPr>
        <w:t xml:space="preserve">  23        </w:t>
      </w:r>
      <w:r w:rsidRPr="00861274">
        <w:rPr>
          <w:rFonts w:ascii="Times New Roman" w:hAnsi="Times New Roman" w:cs="Times New Roman"/>
          <w:sz w:val="24"/>
          <w:szCs w:val="24"/>
        </w:rPr>
        <w:t xml:space="preserve">b.International </w:t>
      </w:r>
      <w:r w:rsidRPr="00861274">
        <w:rPr>
          <w:rFonts w:ascii="Times New Roman" w:hAnsi="Times New Roman" w:cs="Times New Roman"/>
          <w:b/>
          <w:sz w:val="24"/>
          <w:szCs w:val="24"/>
        </w:rPr>
        <w:t xml:space="preserve"> :</w:t>
      </w:r>
      <w:r w:rsidR="00705CF4">
        <w:rPr>
          <w:rFonts w:ascii="Times New Roman" w:hAnsi="Times New Roman" w:cs="Times New Roman"/>
          <w:b/>
          <w:sz w:val="24"/>
          <w:szCs w:val="24"/>
        </w:rPr>
        <w:t>0</w:t>
      </w:r>
      <w:r w:rsidRPr="00861274">
        <w:rPr>
          <w:rFonts w:ascii="Times New Roman" w:hAnsi="Times New Roman" w:cs="Times New Roman"/>
          <w:sz w:val="24"/>
          <w:szCs w:val="24"/>
        </w:rPr>
        <w:t>5</w:t>
      </w:r>
    </w:p>
    <w:p w:rsidR="00C50603" w:rsidRPr="00861274" w:rsidRDefault="00C50603" w:rsidP="004445D4">
      <w:pPr>
        <w:spacing w:after="0" w:line="312" w:lineRule="auto"/>
        <w:jc w:val="both"/>
        <w:rPr>
          <w:rFonts w:ascii="Times New Roman" w:hAnsi="Times New Roman" w:cs="Times New Roman"/>
          <w:sz w:val="24"/>
          <w:szCs w:val="24"/>
        </w:rPr>
      </w:pPr>
      <w:r w:rsidRPr="00861274">
        <w:rPr>
          <w:rFonts w:ascii="Times New Roman" w:hAnsi="Times New Roman" w:cs="Times New Roman"/>
          <w:sz w:val="24"/>
          <w:szCs w:val="24"/>
        </w:rPr>
        <w:t xml:space="preserve">No of  Publication                          ; Total  :   14     a. National :  08        b.International </w:t>
      </w:r>
      <w:r w:rsidRPr="00861274">
        <w:rPr>
          <w:rFonts w:ascii="Times New Roman" w:hAnsi="Times New Roman" w:cs="Times New Roman"/>
          <w:b/>
          <w:sz w:val="24"/>
          <w:szCs w:val="24"/>
        </w:rPr>
        <w:t>:0</w:t>
      </w:r>
      <w:r w:rsidRPr="00861274">
        <w:rPr>
          <w:rFonts w:ascii="Times New Roman" w:hAnsi="Times New Roman" w:cs="Times New Roman"/>
          <w:sz w:val="24"/>
          <w:szCs w:val="24"/>
        </w:rPr>
        <w:t xml:space="preserve">6                                  </w:t>
      </w:r>
    </w:p>
    <w:p w:rsidR="00C50603" w:rsidRPr="00861274" w:rsidRDefault="00C50603" w:rsidP="00861274">
      <w:pPr>
        <w:spacing w:after="200" w:line="360" w:lineRule="auto"/>
        <w:jc w:val="both"/>
        <w:rPr>
          <w:rFonts w:ascii="Times New Roman" w:hAnsi="Times New Roman" w:cs="Times New Roman"/>
          <w:sz w:val="24"/>
          <w:szCs w:val="24"/>
        </w:rPr>
      </w:pPr>
    </w:p>
    <w:sectPr w:rsidR="00C50603" w:rsidRPr="00861274" w:rsidSect="0039579A">
      <w:pgSz w:w="11906" w:h="16838"/>
      <w:pgMar w:top="1440" w:right="1440" w:bottom="1440" w:left="1440" w:header="708" w:footer="708"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43C5" w:rsidRDefault="00B043C5">
      <w:r>
        <w:separator/>
      </w:r>
    </w:p>
  </w:endnote>
  <w:endnote w:type="continuationSeparator" w:id="0">
    <w:p w:rsidR="00B043C5" w:rsidRDefault="00B04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Segoe UI Symbol"/>
    <w:charset w:val="00"/>
    <w:family w:val="swiss"/>
    <w:pitch w:val="variable"/>
    <w:sig w:usb0="00000003" w:usb1="0200FFEE" w:usb2="0304002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79A" w:rsidRDefault="0039579A" w:rsidP="001E64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9579A" w:rsidRDefault="003957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79A" w:rsidRPr="00C108A2" w:rsidRDefault="0039579A" w:rsidP="001E6409">
    <w:pPr>
      <w:pStyle w:val="Footer"/>
      <w:framePr w:wrap="around" w:vAnchor="text" w:hAnchor="margin" w:xAlign="center" w:y="1"/>
      <w:rPr>
        <w:rStyle w:val="PageNumber"/>
        <w:rFonts w:ascii="Times New Roman" w:hAnsi="Times New Roman"/>
        <w:sz w:val="24"/>
        <w:szCs w:val="24"/>
      </w:rPr>
    </w:pPr>
    <w:r w:rsidRPr="00C108A2">
      <w:rPr>
        <w:rStyle w:val="PageNumber"/>
        <w:rFonts w:ascii="Times New Roman" w:hAnsi="Times New Roman"/>
        <w:sz w:val="24"/>
        <w:szCs w:val="24"/>
      </w:rPr>
      <w:fldChar w:fldCharType="begin"/>
    </w:r>
    <w:r w:rsidRPr="00C108A2">
      <w:rPr>
        <w:rStyle w:val="PageNumber"/>
        <w:rFonts w:ascii="Times New Roman" w:hAnsi="Times New Roman"/>
        <w:sz w:val="24"/>
        <w:szCs w:val="24"/>
      </w:rPr>
      <w:instrText xml:space="preserve">PAGE  </w:instrText>
    </w:r>
    <w:r w:rsidRPr="00C108A2">
      <w:rPr>
        <w:rStyle w:val="PageNumber"/>
        <w:rFonts w:ascii="Times New Roman" w:hAnsi="Times New Roman"/>
        <w:sz w:val="24"/>
        <w:szCs w:val="24"/>
      </w:rPr>
      <w:fldChar w:fldCharType="separate"/>
    </w:r>
    <w:r w:rsidR="00E12732">
      <w:rPr>
        <w:rStyle w:val="PageNumber"/>
        <w:rFonts w:ascii="Times New Roman" w:hAnsi="Times New Roman"/>
        <w:noProof/>
        <w:sz w:val="24"/>
        <w:szCs w:val="24"/>
      </w:rPr>
      <w:t>1</w:t>
    </w:r>
    <w:r w:rsidRPr="00C108A2">
      <w:rPr>
        <w:rStyle w:val="PageNumber"/>
        <w:rFonts w:ascii="Times New Roman" w:hAnsi="Times New Roman"/>
        <w:sz w:val="24"/>
        <w:szCs w:val="24"/>
      </w:rPr>
      <w:fldChar w:fldCharType="end"/>
    </w:r>
  </w:p>
  <w:p w:rsidR="0039579A" w:rsidRPr="00C108A2" w:rsidRDefault="0039579A">
    <w:pPr>
      <w:pStyle w:val="Footer"/>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43C5" w:rsidRDefault="00B043C5">
      <w:r>
        <w:separator/>
      </w:r>
    </w:p>
  </w:footnote>
  <w:footnote w:type="continuationSeparator" w:id="0">
    <w:p w:rsidR="00B043C5" w:rsidRDefault="00B043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6107D"/>
    <w:multiLevelType w:val="multilevel"/>
    <w:tmpl w:val="8FB24D66"/>
    <w:lvl w:ilvl="0">
      <w:start w:val="1"/>
      <w:numFmt w:val="decimal"/>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3D5B1E05"/>
    <w:multiLevelType w:val="multilevel"/>
    <w:tmpl w:val="9DD683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A843D5"/>
    <w:multiLevelType w:val="multilevel"/>
    <w:tmpl w:val="9EDE2CCE"/>
    <w:lvl w:ilvl="0">
      <w:start w:val="1"/>
      <w:numFmt w:val="bullet"/>
      <w:lvlText w:val="●"/>
      <w:lvlJc w:val="left"/>
      <w:pPr>
        <w:ind w:left="1440" w:hanging="360"/>
      </w:pPr>
      <w:rPr>
        <w:rFonts w:ascii="Noto Sans Symbols" w:eastAsia="Times New Roman" w:hAnsi="Noto Sans Symbols"/>
      </w:rPr>
    </w:lvl>
    <w:lvl w:ilvl="1">
      <w:start w:val="1"/>
      <w:numFmt w:val="bullet"/>
      <w:lvlText w:val="o"/>
      <w:lvlJc w:val="left"/>
      <w:pPr>
        <w:ind w:left="2160" w:hanging="360"/>
      </w:pPr>
      <w:rPr>
        <w:rFonts w:ascii="Courier New" w:eastAsia="Times New Roman" w:hAnsi="Courier New"/>
      </w:rPr>
    </w:lvl>
    <w:lvl w:ilvl="2">
      <w:start w:val="1"/>
      <w:numFmt w:val="bullet"/>
      <w:lvlText w:val="▪"/>
      <w:lvlJc w:val="left"/>
      <w:pPr>
        <w:ind w:left="2880" w:hanging="360"/>
      </w:pPr>
      <w:rPr>
        <w:rFonts w:ascii="Noto Sans Symbols" w:eastAsia="Times New Roman" w:hAnsi="Noto Sans Symbols"/>
      </w:rPr>
    </w:lvl>
    <w:lvl w:ilvl="3">
      <w:start w:val="1"/>
      <w:numFmt w:val="bullet"/>
      <w:lvlText w:val="●"/>
      <w:lvlJc w:val="left"/>
      <w:pPr>
        <w:ind w:left="3600" w:hanging="360"/>
      </w:pPr>
      <w:rPr>
        <w:rFonts w:ascii="Noto Sans Symbols" w:eastAsia="Times New Roman" w:hAnsi="Noto Sans Symbols"/>
      </w:rPr>
    </w:lvl>
    <w:lvl w:ilvl="4">
      <w:start w:val="1"/>
      <w:numFmt w:val="bullet"/>
      <w:lvlText w:val="o"/>
      <w:lvlJc w:val="left"/>
      <w:pPr>
        <w:ind w:left="4320" w:hanging="360"/>
      </w:pPr>
      <w:rPr>
        <w:rFonts w:ascii="Courier New" w:eastAsia="Times New Roman" w:hAnsi="Courier New"/>
      </w:rPr>
    </w:lvl>
    <w:lvl w:ilvl="5">
      <w:start w:val="1"/>
      <w:numFmt w:val="bullet"/>
      <w:lvlText w:val="▪"/>
      <w:lvlJc w:val="left"/>
      <w:pPr>
        <w:ind w:left="5040" w:hanging="360"/>
      </w:pPr>
      <w:rPr>
        <w:rFonts w:ascii="Noto Sans Symbols" w:eastAsia="Times New Roman" w:hAnsi="Noto Sans Symbols"/>
      </w:rPr>
    </w:lvl>
    <w:lvl w:ilvl="6">
      <w:start w:val="1"/>
      <w:numFmt w:val="bullet"/>
      <w:lvlText w:val="●"/>
      <w:lvlJc w:val="left"/>
      <w:pPr>
        <w:ind w:left="5760" w:hanging="360"/>
      </w:pPr>
      <w:rPr>
        <w:rFonts w:ascii="Noto Sans Symbols" w:eastAsia="Times New Roman" w:hAnsi="Noto Sans Symbols"/>
      </w:rPr>
    </w:lvl>
    <w:lvl w:ilvl="7">
      <w:start w:val="1"/>
      <w:numFmt w:val="bullet"/>
      <w:lvlText w:val="o"/>
      <w:lvlJc w:val="left"/>
      <w:pPr>
        <w:ind w:left="6480" w:hanging="360"/>
      </w:pPr>
      <w:rPr>
        <w:rFonts w:ascii="Courier New" w:eastAsia="Times New Roman" w:hAnsi="Courier New"/>
      </w:rPr>
    </w:lvl>
    <w:lvl w:ilvl="8">
      <w:start w:val="1"/>
      <w:numFmt w:val="bullet"/>
      <w:lvlText w:val="▪"/>
      <w:lvlJc w:val="left"/>
      <w:pPr>
        <w:ind w:left="7200" w:hanging="360"/>
      </w:pPr>
      <w:rPr>
        <w:rFonts w:ascii="Noto Sans Symbols" w:eastAsia="Times New Roman" w:hAnsi="Noto Sans Symbols"/>
      </w:rPr>
    </w:lvl>
  </w:abstractNum>
  <w:abstractNum w:abstractNumId="3" w15:restartNumberingAfterBreak="0">
    <w:nsid w:val="5C1F65A8"/>
    <w:multiLevelType w:val="multilevel"/>
    <w:tmpl w:val="3E5E0E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F73"/>
    <w:rsid w:val="00043634"/>
    <w:rsid w:val="000467D3"/>
    <w:rsid w:val="00067D74"/>
    <w:rsid w:val="00070A9C"/>
    <w:rsid w:val="000D1C28"/>
    <w:rsid w:val="000E3096"/>
    <w:rsid w:val="000E4AD3"/>
    <w:rsid w:val="000E58B6"/>
    <w:rsid w:val="00126461"/>
    <w:rsid w:val="001353E6"/>
    <w:rsid w:val="001C5DBB"/>
    <w:rsid w:val="001E5FD0"/>
    <w:rsid w:val="001E6409"/>
    <w:rsid w:val="0025518D"/>
    <w:rsid w:val="00280EE8"/>
    <w:rsid w:val="002C51FA"/>
    <w:rsid w:val="00337943"/>
    <w:rsid w:val="0036565E"/>
    <w:rsid w:val="0039579A"/>
    <w:rsid w:val="0043180B"/>
    <w:rsid w:val="004445D4"/>
    <w:rsid w:val="00447754"/>
    <w:rsid w:val="00480F73"/>
    <w:rsid w:val="00483132"/>
    <w:rsid w:val="004A5C02"/>
    <w:rsid w:val="004B5DB3"/>
    <w:rsid w:val="004C1BAD"/>
    <w:rsid w:val="004D3B7E"/>
    <w:rsid w:val="004E153B"/>
    <w:rsid w:val="00544B44"/>
    <w:rsid w:val="00566A58"/>
    <w:rsid w:val="005775D2"/>
    <w:rsid w:val="005B47D6"/>
    <w:rsid w:val="005C211B"/>
    <w:rsid w:val="005D0BE4"/>
    <w:rsid w:val="005E4213"/>
    <w:rsid w:val="005F7919"/>
    <w:rsid w:val="006372BC"/>
    <w:rsid w:val="0065227B"/>
    <w:rsid w:val="006A712B"/>
    <w:rsid w:val="00705CF4"/>
    <w:rsid w:val="00732FCA"/>
    <w:rsid w:val="0074026C"/>
    <w:rsid w:val="00744C1E"/>
    <w:rsid w:val="007531F0"/>
    <w:rsid w:val="007A365A"/>
    <w:rsid w:val="007A5B2E"/>
    <w:rsid w:val="008004AF"/>
    <w:rsid w:val="00861274"/>
    <w:rsid w:val="00862CF4"/>
    <w:rsid w:val="0088032F"/>
    <w:rsid w:val="00885BF4"/>
    <w:rsid w:val="008B5635"/>
    <w:rsid w:val="008F30E1"/>
    <w:rsid w:val="00981D39"/>
    <w:rsid w:val="009972B2"/>
    <w:rsid w:val="009C0540"/>
    <w:rsid w:val="009E3EC0"/>
    <w:rsid w:val="009F4E3C"/>
    <w:rsid w:val="00A07D39"/>
    <w:rsid w:val="00A31C4C"/>
    <w:rsid w:val="00AF2B95"/>
    <w:rsid w:val="00B043C5"/>
    <w:rsid w:val="00B42C52"/>
    <w:rsid w:val="00B459A6"/>
    <w:rsid w:val="00B6393F"/>
    <w:rsid w:val="00B64252"/>
    <w:rsid w:val="00B667C7"/>
    <w:rsid w:val="00B7598C"/>
    <w:rsid w:val="00BB4446"/>
    <w:rsid w:val="00BB5FDC"/>
    <w:rsid w:val="00BF0AF6"/>
    <w:rsid w:val="00BF1FA2"/>
    <w:rsid w:val="00BF38BA"/>
    <w:rsid w:val="00C0693D"/>
    <w:rsid w:val="00C108A2"/>
    <w:rsid w:val="00C129BC"/>
    <w:rsid w:val="00C50603"/>
    <w:rsid w:val="00C919C3"/>
    <w:rsid w:val="00CC3045"/>
    <w:rsid w:val="00CE3CB8"/>
    <w:rsid w:val="00D05BE7"/>
    <w:rsid w:val="00DC11D7"/>
    <w:rsid w:val="00DF4404"/>
    <w:rsid w:val="00E12732"/>
    <w:rsid w:val="00E255A3"/>
    <w:rsid w:val="00E624B6"/>
    <w:rsid w:val="00EA4B38"/>
    <w:rsid w:val="00EA6C26"/>
    <w:rsid w:val="00EE41F9"/>
    <w:rsid w:val="00F441F5"/>
    <w:rsid w:val="00F53B65"/>
    <w:rsid w:val="00FD1F09"/>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A8096AC-8C56-4EA9-95D2-54F7AB190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IN" w:eastAsia="en-IN" w:bidi="te-IN"/>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0F73"/>
    <w:pPr>
      <w:spacing w:after="160" w:line="259" w:lineRule="auto"/>
    </w:pPr>
    <w:rPr>
      <w:rFonts w:eastAsia="Times New Roman"/>
      <w:sz w:val="22"/>
      <w:szCs w:val="22"/>
      <w:lang w:eastAsia="en-US" w:bidi="ar-SA"/>
    </w:rPr>
  </w:style>
  <w:style w:type="paragraph" w:styleId="Heading1">
    <w:name w:val="heading 1"/>
    <w:basedOn w:val="Normal1"/>
    <w:next w:val="Normal1"/>
    <w:qFormat/>
    <w:rsid w:val="00480F73"/>
    <w:pPr>
      <w:keepNext/>
      <w:keepLines/>
      <w:spacing w:before="480" w:after="120"/>
      <w:outlineLvl w:val="0"/>
    </w:pPr>
    <w:rPr>
      <w:b/>
      <w:sz w:val="48"/>
      <w:szCs w:val="48"/>
    </w:rPr>
  </w:style>
  <w:style w:type="paragraph" w:styleId="Heading2">
    <w:name w:val="heading 2"/>
    <w:basedOn w:val="Normal1"/>
    <w:next w:val="Normal1"/>
    <w:qFormat/>
    <w:rsid w:val="00480F73"/>
    <w:pPr>
      <w:keepNext/>
      <w:keepLines/>
      <w:spacing w:before="360" w:after="80"/>
      <w:outlineLvl w:val="1"/>
    </w:pPr>
    <w:rPr>
      <w:b/>
      <w:sz w:val="36"/>
      <w:szCs w:val="36"/>
    </w:rPr>
  </w:style>
  <w:style w:type="paragraph" w:styleId="Heading3">
    <w:name w:val="heading 3"/>
    <w:basedOn w:val="Normal1"/>
    <w:next w:val="Normal1"/>
    <w:qFormat/>
    <w:rsid w:val="00480F73"/>
    <w:pPr>
      <w:keepNext/>
      <w:keepLines/>
      <w:spacing w:before="280" w:after="80"/>
      <w:outlineLvl w:val="2"/>
    </w:pPr>
    <w:rPr>
      <w:b/>
      <w:sz w:val="28"/>
      <w:szCs w:val="28"/>
    </w:rPr>
  </w:style>
  <w:style w:type="paragraph" w:styleId="Heading4">
    <w:name w:val="heading 4"/>
    <w:basedOn w:val="Normal1"/>
    <w:next w:val="Normal1"/>
    <w:qFormat/>
    <w:rsid w:val="00480F73"/>
    <w:pPr>
      <w:keepNext/>
      <w:keepLines/>
      <w:spacing w:before="240" w:after="40"/>
      <w:outlineLvl w:val="3"/>
    </w:pPr>
    <w:rPr>
      <w:b/>
      <w:sz w:val="24"/>
      <w:szCs w:val="24"/>
    </w:rPr>
  </w:style>
  <w:style w:type="paragraph" w:styleId="Heading5">
    <w:name w:val="heading 5"/>
    <w:basedOn w:val="Normal1"/>
    <w:next w:val="Normal1"/>
    <w:qFormat/>
    <w:rsid w:val="00480F73"/>
    <w:pPr>
      <w:keepNext/>
      <w:keepLines/>
      <w:spacing w:before="220" w:after="40"/>
      <w:outlineLvl w:val="4"/>
    </w:pPr>
    <w:rPr>
      <w:b/>
    </w:rPr>
  </w:style>
  <w:style w:type="paragraph" w:styleId="Heading6">
    <w:name w:val="heading 6"/>
    <w:basedOn w:val="Normal1"/>
    <w:next w:val="Normal1"/>
    <w:qFormat/>
    <w:rsid w:val="00480F7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480F73"/>
    <w:pPr>
      <w:spacing w:after="160" w:line="259" w:lineRule="auto"/>
    </w:pPr>
    <w:rPr>
      <w:rFonts w:eastAsia="Times New Roman"/>
      <w:sz w:val="22"/>
      <w:szCs w:val="22"/>
      <w:lang w:eastAsia="en-US" w:bidi="ar-SA"/>
    </w:rPr>
  </w:style>
  <w:style w:type="paragraph" w:styleId="Title">
    <w:name w:val="Title"/>
    <w:basedOn w:val="Normal1"/>
    <w:next w:val="Normal1"/>
    <w:qFormat/>
    <w:rsid w:val="00480F73"/>
    <w:pPr>
      <w:keepNext/>
      <w:keepLines/>
      <w:spacing w:before="480" w:after="120"/>
    </w:pPr>
    <w:rPr>
      <w:b/>
      <w:sz w:val="72"/>
      <w:szCs w:val="72"/>
    </w:rPr>
  </w:style>
  <w:style w:type="paragraph" w:styleId="ListParagraph">
    <w:name w:val="List Paragraph"/>
    <w:basedOn w:val="Normal"/>
    <w:qFormat/>
    <w:pPr>
      <w:ind w:left="720"/>
    </w:pPr>
  </w:style>
  <w:style w:type="table" w:styleId="TableGrid">
    <w:name w:val="Table Grid"/>
    <w:basedOn w:val="TableNormal"/>
    <w:uiPriority w:val="59"/>
    <w:rPr>
      <w:rFonts w:eastAsia="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qFormat/>
    <w:rsid w:val="00480F73"/>
    <w:pPr>
      <w:keepNext/>
      <w:keepLines/>
      <w:spacing w:before="360" w:after="80"/>
    </w:pPr>
    <w:rPr>
      <w:rFonts w:ascii="Georgia" w:hAnsi="Georgia" w:cs="Georgia"/>
      <w:i/>
      <w:color w:val="666666"/>
      <w:sz w:val="48"/>
      <w:szCs w:val="48"/>
    </w:rPr>
  </w:style>
  <w:style w:type="table" w:customStyle="1" w:styleId="Style">
    <w:name w:val="Style"/>
    <w:rsid w:val="00480F73"/>
    <w:rPr>
      <w:rFonts w:eastAsia="Times New Roman"/>
      <w:lang w:bidi="ar-SA"/>
    </w:rPr>
    <w:tblPr>
      <w:tblStyleRowBandSize w:val="1"/>
      <w:tblStyleColBandSize w:val="1"/>
      <w:tblCellMar>
        <w:top w:w="0" w:type="dxa"/>
        <w:left w:w="108" w:type="dxa"/>
        <w:bottom w:w="0" w:type="dxa"/>
        <w:right w:w="108" w:type="dxa"/>
      </w:tblCellMar>
    </w:tblPr>
  </w:style>
  <w:style w:type="table" w:customStyle="1" w:styleId="Style1">
    <w:name w:val="Style1"/>
    <w:rsid w:val="00480F73"/>
    <w:rPr>
      <w:rFonts w:eastAsia="Times New Roman"/>
      <w:lang w:bidi="ar-SA"/>
    </w:rPr>
    <w:tblPr>
      <w:tblStyleRowBandSize w:val="1"/>
      <w:tblStyleColBandSize w:val="1"/>
      <w:tblCellMar>
        <w:top w:w="0" w:type="dxa"/>
        <w:left w:w="108" w:type="dxa"/>
        <w:bottom w:w="0" w:type="dxa"/>
        <w:right w:w="108" w:type="dxa"/>
      </w:tblCellMar>
    </w:tblPr>
  </w:style>
  <w:style w:type="paragraph" w:styleId="NormalWeb">
    <w:name w:val="Normal (Web)"/>
    <w:basedOn w:val="Normal"/>
    <w:semiHidden/>
    <w:rsid w:val="00BB4446"/>
    <w:pPr>
      <w:spacing w:before="100" w:beforeAutospacing="1" w:after="100" w:afterAutospacing="1" w:line="240" w:lineRule="auto"/>
    </w:pPr>
    <w:rPr>
      <w:rFonts w:ascii="Times New Roman" w:eastAsia="Calibri" w:hAnsi="Times New Roman" w:cs="Times New Roman"/>
      <w:sz w:val="24"/>
      <w:szCs w:val="24"/>
      <w:lang w:val="en-US"/>
    </w:rPr>
  </w:style>
  <w:style w:type="character" w:styleId="Strong">
    <w:name w:val="Strong"/>
    <w:basedOn w:val="DefaultParagraphFont"/>
    <w:qFormat/>
    <w:rsid w:val="00BB4446"/>
    <w:rPr>
      <w:b/>
    </w:rPr>
  </w:style>
  <w:style w:type="character" w:styleId="Hyperlink">
    <w:name w:val="Hyperlink"/>
    <w:basedOn w:val="DefaultParagraphFont"/>
    <w:semiHidden/>
    <w:rsid w:val="000D1C28"/>
    <w:rPr>
      <w:color w:val="0000FF"/>
      <w:u w:val="single"/>
    </w:rPr>
  </w:style>
  <w:style w:type="character" w:customStyle="1" w:styleId="hgkelc">
    <w:name w:val="hgkelc"/>
    <w:basedOn w:val="DefaultParagraphFont"/>
    <w:rsid w:val="004E153B"/>
    <w:rPr>
      <w:rFonts w:cs="Times New Roman"/>
    </w:rPr>
  </w:style>
  <w:style w:type="character" w:styleId="Emphasis">
    <w:name w:val="Emphasis"/>
    <w:basedOn w:val="DefaultParagraphFont"/>
    <w:qFormat/>
    <w:rsid w:val="005775D2"/>
    <w:rPr>
      <w:i/>
    </w:rPr>
  </w:style>
  <w:style w:type="paragraph" w:styleId="BalloonText">
    <w:name w:val="Balloon Text"/>
    <w:basedOn w:val="Normal"/>
    <w:link w:val="BalloonTextChar"/>
    <w:semiHidden/>
    <w:rsid w:val="001353E6"/>
    <w:pPr>
      <w:spacing w:after="0" w:line="240" w:lineRule="auto"/>
    </w:pPr>
    <w:rPr>
      <w:rFonts w:ascii="Tahoma" w:eastAsia="Calibri" w:hAnsi="Tahoma" w:cs="Times New Roman"/>
      <w:sz w:val="16"/>
      <w:szCs w:val="20"/>
    </w:rPr>
  </w:style>
  <w:style w:type="character" w:customStyle="1" w:styleId="BalloonTextChar">
    <w:name w:val="Balloon Text Char"/>
    <w:link w:val="BalloonText"/>
    <w:semiHidden/>
    <w:locked/>
    <w:rsid w:val="001353E6"/>
    <w:rPr>
      <w:rFonts w:ascii="Tahoma" w:hAnsi="Tahoma"/>
      <w:sz w:val="16"/>
    </w:rPr>
  </w:style>
  <w:style w:type="paragraph" w:styleId="Footer">
    <w:name w:val="footer"/>
    <w:basedOn w:val="Normal"/>
    <w:locked/>
    <w:rsid w:val="00C108A2"/>
    <w:pPr>
      <w:tabs>
        <w:tab w:val="center" w:pos="4153"/>
        <w:tab w:val="right" w:pos="8306"/>
      </w:tabs>
    </w:pPr>
  </w:style>
  <w:style w:type="character" w:styleId="PageNumber">
    <w:name w:val="page number"/>
    <w:basedOn w:val="DefaultParagraphFont"/>
    <w:locked/>
    <w:rsid w:val="00C108A2"/>
  </w:style>
  <w:style w:type="paragraph" w:styleId="Header">
    <w:name w:val="header"/>
    <w:basedOn w:val="Normal"/>
    <w:locked/>
    <w:rsid w:val="00C108A2"/>
    <w:pPr>
      <w:tabs>
        <w:tab w:val="center" w:pos="4153"/>
        <w:tab w:val="right" w:pos="8306"/>
      </w:tabs>
    </w:pPr>
  </w:style>
  <w:style w:type="character" w:styleId="FollowedHyperlink">
    <w:name w:val="FollowedHyperlink"/>
    <w:basedOn w:val="DefaultParagraphFont"/>
    <w:locked/>
    <w:rsid w:val="008B5635"/>
    <w:rPr>
      <w:color w:val="800080"/>
      <w:u w:val="single"/>
    </w:rPr>
  </w:style>
  <w:style w:type="paragraph" w:styleId="Caption">
    <w:name w:val="caption"/>
    <w:basedOn w:val="Normal"/>
    <w:next w:val="Normal"/>
    <w:uiPriority w:val="35"/>
    <w:unhideWhenUsed/>
    <w:qFormat/>
    <w:locked/>
    <w:rsid w:val="006A712B"/>
    <w:pPr>
      <w:spacing w:after="200" w:line="240" w:lineRule="auto"/>
    </w:pPr>
    <w:rPr>
      <w:rFonts w:eastAsia="Calibri" w:cs="Times New Roman"/>
      <w:b/>
      <w:bCs/>
      <w:color w:val="4F81B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225"/>
              <w:marBottom w:val="225"/>
              <w:divBdr>
                <w:top w:val="none" w:sz="0" w:space="0" w:color="auto"/>
                <w:left w:val="none" w:sz="0" w:space="0" w:color="auto"/>
                <w:bottom w:val="none" w:sz="0" w:space="0" w:color="auto"/>
                <w:right w:val="none" w:sz="0" w:space="0" w:color="auto"/>
              </w:divBdr>
            </w:div>
          </w:divsChild>
        </w:div>
        <w:div w:id="6">
          <w:marLeft w:val="0"/>
          <w:marRight w:val="0"/>
          <w:marTop w:val="0"/>
          <w:marBottom w:val="0"/>
          <w:divBdr>
            <w:top w:val="none" w:sz="0" w:space="0" w:color="auto"/>
            <w:left w:val="none" w:sz="0" w:space="0" w:color="auto"/>
            <w:bottom w:val="none" w:sz="0" w:space="0" w:color="auto"/>
            <w:right w:val="none" w:sz="0" w:space="0" w:color="auto"/>
          </w:divBdr>
        </w:div>
      </w:divsChild>
    </w:div>
    <w:div w:id="10">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 w:id="16">
          <w:marLeft w:val="0"/>
          <w:marRight w:val="0"/>
          <w:marTop w:val="0"/>
          <w:marBottom w:val="0"/>
          <w:divBdr>
            <w:top w:val="none" w:sz="0" w:space="0" w:color="auto"/>
            <w:left w:val="none" w:sz="0" w:space="0" w:color="auto"/>
            <w:bottom w:val="none" w:sz="0" w:space="0" w:color="auto"/>
            <w:right w:val="none" w:sz="0" w:space="0" w:color="auto"/>
          </w:divBdr>
        </w:div>
      </w:divsChild>
    </w:div>
    <w:div w:id="12">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https://collegedunia.com/courses/bachelor-of-arts-ba-economics" TargetMode="External"/><Relationship Id="rId10" Type="http://schemas.openxmlformats.org/officeDocument/2006/relationships/hyperlink" Target="file:///C:\Users\HP1\Desktop\teacher%20profies\JPTEACHER%20PROFILE.docx"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1"/>
  <c:style val="2"/>
  <c:chart>
    <c:autoTitleDeleted val="1"/>
    <c:plotArea>
      <c:layout/>
      <c:barChart>
        <c:barDir val="col"/>
        <c:grouping val="clustered"/>
        <c:varyColors val="1"/>
        <c:ser>
          <c:idx val="0"/>
          <c:order val="0"/>
          <c:tx>
            <c:v>14-15</c:v>
          </c:tx>
          <c:invertIfNegative val="1"/>
          <c:val>
            <c:numLit>
              <c:formatCode>General</c:formatCode>
              <c:ptCount val="1"/>
              <c:pt idx="0">
                <c:v>92</c:v>
              </c:pt>
            </c:numLit>
          </c:val>
          <c:extLst>
            <c:ext xmlns:c16="http://schemas.microsoft.com/office/drawing/2014/chart" uri="{C3380CC4-5D6E-409C-BE32-E72D297353CC}">
              <c16:uniqueId val="{00000000-D729-4BC3-AECE-B95EA6B81D0A}"/>
            </c:ext>
          </c:extLst>
        </c:ser>
        <c:ser>
          <c:idx val="1"/>
          <c:order val="1"/>
          <c:tx>
            <c:v>15-16</c:v>
          </c:tx>
          <c:invertIfNegative val="1"/>
          <c:val>
            <c:numLit>
              <c:formatCode>General</c:formatCode>
              <c:ptCount val="1"/>
              <c:pt idx="0">
                <c:v>94.5</c:v>
              </c:pt>
            </c:numLit>
          </c:val>
          <c:extLst>
            <c:ext xmlns:c16="http://schemas.microsoft.com/office/drawing/2014/chart" uri="{C3380CC4-5D6E-409C-BE32-E72D297353CC}">
              <c16:uniqueId val="{00000001-D729-4BC3-AECE-B95EA6B81D0A}"/>
            </c:ext>
          </c:extLst>
        </c:ser>
        <c:ser>
          <c:idx val="2"/>
          <c:order val="2"/>
          <c:tx>
            <c:v>16-17</c:v>
          </c:tx>
          <c:invertIfNegative val="1"/>
          <c:val>
            <c:numLit>
              <c:formatCode>General</c:formatCode>
              <c:ptCount val="1"/>
              <c:pt idx="0">
                <c:v>96.5</c:v>
              </c:pt>
            </c:numLit>
          </c:val>
          <c:extLst>
            <c:ext xmlns:c16="http://schemas.microsoft.com/office/drawing/2014/chart" uri="{C3380CC4-5D6E-409C-BE32-E72D297353CC}">
              <c16:uniqueId val="{00000002-D729-4BC3-AECE-B95EA6B81D0A}"/>
            </c:ext>
          </c:extLst>
        </c:ser>
        <c:ser>
          <c:idx val="3"/>
          <c:order val="3"/>
          <c:tx>
            <c:v>17-18</c:v>
          </c:tx>
          <c:invertIfNegative val="1"/>
          <c:val>
            <c:numLit>
              <c:formatCode>General</c:formatCode>
              <c:ptCount val="1"/>
              <c:pt idx="0">
                <c:v>84.5</c:v>
              </c:pt>
            </c:numLit>
          </c:val>
          <c:extLst>
            <c:ext xmlns:c16="http://schemas.microsoft.com/office/drawing/2014/chart" uri="{C3380CC4-5D6E-409C-BE32-E72D297353CC}">
              <c16:uniqueId val="{00000003-D729-4BC3-AECE-B95EA6B81D0A}"/>
            </c:ext>
          </c:extLst>
        </c:ser>
        <c:ser>
          <c:idx val="4"/>
          <c:order val="4"/>
          <c:tx>
            <c:v>18-19</c:v>
          </c:tx>
          <c:invertIfNegative val="1"/>
          <c:val>
            <c:numLit>
              <c:formatCode>General</c:formatCode>
              <c:ptCount val="1"/>
              <c:pt idx="0">
                <c:v>95</c:v>
              </c:pt>
            </c:numLit>
          </c:val>
          <c:extLst>
            <c:ext xmlns:c16="http://schemas.microsoft.com/office/drawing/2014/chart" uri="{C3380CC4-5D6E-409C-BE32-E72D297353CC}">
              <c16:uniqueId val="{00000004-D729-4BC3-AECE-B95EA6B81D0A}"/>
            </c:ext>
          </c:extLst>
        </c:ser>
        <c:ser>
          <c:idx val="5"/>
          <c:order val="5"/>
          <c:tx>
            <c:v>19-20</c:v>
          </c:tx>
          <c:invertIfNegative val="1"/>
          <c:val>
            <c:numLit>
              <c:formatCode>General</c:formatCode>
              <c:ptCount val="1"/>
              <c:pt idx="0">
                <c:v>100</c:v>
              </c:pt>
            </c:numLit>
          </c:val>
          <c:extLst>
            <c:ext xmlns:c16="http://schemas.microsoft.com/office/drawing/2014/chart" uri="{C3380CC4-5D6E-409C-BE32-E72D297353CC}">
              <c16:uniqueId val="{00000005-D729-4BC3-AECE-B95EA6B81D0A}"/>
            </c:ext>
          </c:extLst>
        </c:ser>
        <c:dLbls>
          <c:showLegendKey val="0"/>
          <c:showVal val="0"/>
          <c:showCatName val="0"/>
          <c:showSerName val="0"/>
          <c:showPercent val="0"/>
          <c:showBubbleSize val="0"/>
        </c:dLbls>
        <c:gapWidth val="150"/>
        <c:axId val="127362560"/>
        <c:axId val="127364096"/>
      </c:barChart>
      <c:catAx>
        <c:axId val="127362560"/>
        <c:scaling>
          <c:orientation val="minMax"/>
        </c:scaling>
        <c:delete val="1"/>
        <c:axPos val="b"/>
        <c:majorTickMark val="cross"/>
        <c:minorTickMark val="cross"/>
        <c:tickLblPos val="nextTo"/>
        <c:crossAx val="127364096"/>
        <c:crosses val="autoZero"/>
        <c:auto val="1"/>
        <c:lblAlgn val="ctr"/>
        <c:lblOffset val="100"/>
        <c:noMultiLvlLbl val="1"/>
      </c:catAx>
      <c:valAx>
        <c:axId val="127364096"/>
        <c:scaling>
          <c:orientation val="minMax"/>
        </c:scaling>
        <c:delete val="1"/>
        <c:axPos val="l"/>
        <c:majorGridlines/>
        <c:numFmt formatCode="General" sourceLinked="1"/>
        <c:majorTickMark val="cross"/>
        <c:minorTickMark val="cross"/>
        <c:tickLblPos val="nextTo"/>
        <c:crossAx val="127362560"/>
        <c:crosses val="autoZero"/>
        <c:crossBetween val="between"/>
      </c:valAx>
    </c:plotArea>
    <c:legend>
      <c:legendPos val="r"/>
      <c:overlay val="1"/>
    </c:legend>
    <c:plotVisOnly val="1"/>
    <c:dispBlanksAs val="zero"/>
    <c:showDLblsOverMax val="1"/>
  </c:chart>
  <c:externalData r:id="rId1">
    <c:autoUpdate val="1"/>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1793</Words>
  <Characters>10225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Department of Economics</vt:lpstr>
    </vt:vector>
  </TitlesOfParts>
  <Company>HP</Company>
  <LinksUpToDate>false</LinksUpToDate>
  <CharactersWithSpaces>11995</CharactersWithSpaces>
  <SharedDoc>false</SharedDoc>
  <HLinks>
    <vt:vector size="12" baseType="variant">
      <vt:variant>
        <vt:i4>6291570</vt:i4>
      </vt:variant>
      <vt:variant>
        <vt:i4>3</vt:i4>
      </vt:variant>
      <vt:variant>
        <vt:i4>0</vt:i4>
      </vt:variant>
      <vt:variant>
        <vt:i4>5</vt:i4>
      </vt:variant>
      <vt:variant>
        <vt:lpwstr>https://collegedunia.com/courses/bachelor-of-arts-ba-economics</vt:lpwstr>
      </vt:variant>
      <vt:variant>
        <vt:lpwstr/>
      </vt:variant>
      <vt:variant>
        <vt:i4>4587608</vt:i4>
      </vt:variant>
      <vt:variant>
        <vt:i4>0</vt:i4>
      </vt:variant>
      <vt:variant>
        <vt:i4>0</vt:i4>
      </vt:variant>
      <vt:variant>
        <vt:i4>5</vt:i4>
      </vt:variant>
      <vt:variant>
        <vt:lpwstr>../Desktop/teacher profies/JPTEACHER PROFILE.docx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Economics</dc:title>
  <dc:creator>HP</dc:creator>
  <cp:lastModifiedBy>TTD EDP</cp:lastModifiedBy>
  <cp:revision>4</cp:revision>
  <cp:lastPrinted>2021-06-26T10:45:00Z</cp:lastPrinted>
  <dcterms:created xsi:type="dcterms:W3CDTF">2021-06-25T09:01:00Z</dcterms:created>
  <dcterms:modified xsi:type="dcterms:W3CDTF">2021-06-26T10:46:00Z</dcterms:modified>
</cp:coreProperties>
</file>