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0" w:type="dxa"/>
        <w:tblInd w:w="93" w:type="dxa"/>
        <w:tblLook w:val="04A0" w:firstRow="1" w:lastRow="0" w:firstColumn="1" w:lastColumn="0" w:noHBand="0" w:noVBand="1"/>
      </w:tblPr>
      <w:tblGrid>
        <w:gridCol w:w="804"/>
        <w:gridCol w:w="1412"/>
        <w:gridCol w:w="1428"/>
        <w:gridCol w:w="1089"/>
        <w:gridCol w:w="1976"/>
      </w:tblGrid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S.V. ARTS COLLEGE TIRUPATI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DEPARTMENT OF BOTANY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2016 - 2017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YEAR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SEMESTER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APPEARED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PASSED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 xml:space="preserve">PERCENTAGE 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97.7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97.64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98.97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S.V. ARTS COLLEGE TIRUPATI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DEPARTMENT OF BOTANY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2017 - 2018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YEAR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SEMESTER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APPEARED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PASSED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PERCENTAGE %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97.14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96.55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lastRenderedPageBreak/>
              <w:t>S.V. ARTS COLLEGE TIRUPATI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DEPARTMENT OF BOTANY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2018 - 2019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YEAR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SEMESTER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APPEARED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PASSED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PERCENTAGE %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94.35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96.19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96.55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96.55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97.7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bookmarkStart w:id="0" w:name="_GoBack"/>
            <w:bookmarkEnd w:id="0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lastRenderedPageBreak/>
              <w:t>S.V. ARTS COLLEGE TIRUPATI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DEPARTMENT OF BOTANY</w:t>
            </w:r>
          </w:p>
        </w:tc>
      </w:tr>
      <w:tr w:rsidR="00B46875" w:rsidRPr="00B46875" w:rsidTr="00B46875">
        <w:trPr>
          <w:trHeight w:val="375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 w:bidi="te-IN"/>
              </w:rPr>
              <w:t>2019 - 2020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YEAR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SEMESTER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APPEARED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PASSED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PERCENTAGE %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96.07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97.58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III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99.04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99.04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 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103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98.09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  <w:tr w:rsidR="00B46875" w:rsidRPr="00B46875" w:rsidTr="00B4687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VIII A3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 w:bidi="te-IN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875" w:rsidRPr="00B46875" w:rsidRDefault="00B46875" w:rsidP="00B46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</w:pPr>
            <w:r w:rsidRPr="00B468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 w:bidi="te-IN"/>
              </w:rPr>
              <w:t>100</w:t>
            </w:r>
          </w:p>
        </w:tc>
      </w:tr>
    </w:tbl>
    <w:p w:rsidR="004014B0" w:rsidRDefault="004014B0"/>
    <w:sectPr w:rsidR="00401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5"/>
    <w:rsid w:val="004014B0"/>
    <w:rsid w:val="00560A71"/>
    <w:rsid w:val="00B46875"/>
    <w:rsid w:val="00B70B11"/>
    <w:rsid w:val="00C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2021-06-25T05:43:00Z</dcterms:created>
  <dcterms:modified xsi:type="dcterms:W3CDTF">2021-06-25T05:44:00Z</dcterms:modified>
</cp:coreProperties>
</file>